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附件二：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关于《固原市旅游民宿管理办法（试行）》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的起草说明</w:t>
      </w:r>
    </w:p>
    <w:p>
      <w:pPr>
        <w:keepNext w:val="0"/>
        <w:keepLines w:val="0"/>
        <w:pageBreakBefore w:val="0"/>
        <w:widowControl/>
        <w:kinsoku/>
        <w:wordWrap/>
        <w:overflowPunct/>
        <w:topLinePunct w:val="0"/>
        <w:autoSpaceDE/>
        <w:autoSpaceDN/>
        <w:bidi w:val="0"/>
        <w:adjustRightInd/>
        <w:snapToGrid/>
        <w:spacing w:line="600" w:lineRule="exact"/>
        <w:ind w:right="0" w:rightChars="0"/>
        <w:jc w:val="both"/>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00" w:lineRule="exact"/>
        <w:ind w:right="0" w:rightChars="0"/>
        <w:jc w:val="both"/>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pP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为充分发挥</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固原市</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乡村旅游资源优势，进一步规范民宿旅游经营行为，提高民宿服务质量，</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促进</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民宿业规范、有序、健康发展，</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推动</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我</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市创设民宿经济先行区，打造生态文旅特色市，按照</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自治区</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党委、政府领导指示批示精神和</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有关要求，</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市委</w:t>
      </w:r>
      <w:r>
        <w:rPr>
          <w:rFonts w:hint="eastAsia"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、市</w:t>
      </w:r>
      <w:bookmarkStart w:id="0" w:name="_GoBack"/>
      <w:bookmarkEnd w:id="0"/>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政府高度重视，提出要把固原建设成为全区民宿经济先行区。根据要求，</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我单位起草了《</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固原市旅游民宿管理办法（试行）</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（征求意见稿）（以下简称《办法》）</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，现将有关情况说明如下：</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rPr>
          <w:rFonts w:hint="default" w:ascii="黑体" w:hAnsi="黑体" w:eastAsia="黑体" w:cs="黑体"/>
          <w:b w:val="0"/>
          <w:bCs w:val="0"/>
          <w:color w:val="000000" w:themeColor="text1"/>
          <w:spacing w:val="0"/>
          <w:sz w:val="32"/>
          <w:szCs w:val="32"/>
          <w14:textFill>
            <w14:solidFill>
              <w14:schemeClr w14:val="tx1"/>
            </w14:solidFill>
          </w14:textFill>
        </w:rPr>
      </w:pPr>
      <w:r>
        <w:rPr>
          <w:rFonts w:hint="default" w:ascii="黑体" w:hAnsi="黑体" w:eastAsia="黑体" w:cs="黑体"/>
          <w:b w:val="0"/>
          <w:bCs w:val="0"/>
          <w:color w:val="000000" w:themeColor="text1"/>
          <w:spacing w:val="0"/>
          <w:sz w:val="32"/>
          <w:szCs w:val="32"/>
          <w14:textFill>
            <w14:solidFill>
              <w14:schemeClr w14:val="tx1"/>
            </w14:solidFill>
          </w14:textFill>
        </w:rPr>
        <w:t>一、制定的背景及基本情况</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both"/>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14:textFill>
            <w14:solidFill>
              <w14:schemeClr w14:val="tx1"/>
            </w14:solidFill>
          </w14:textFill>
        </w:rPr>
        <w:t>(一)制定的背景及必要性</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为建设生态文旅特色市，全力创建全区民宿经济发展</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“先行区”，塑造“六盘山精品民宿”特色品牌，全面提升固原文化旅游发展质量和服务水平，大力推动民宿经济，规范民宿行业发展，特制定</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固原市旅游民宿管理办法（试行）</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该《办法》是专门针对民宿及民宿行业发展的，涉及民宿规模、民宿项目及民宿改扩建、民宿审核、民宿证照办理等事宜，</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所涉及的相关</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部门较多。为了鼓励该业态良性发展，有序竞争，为行业监管和产业发展打下良好基础，特制定本《办法》。</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both"/>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pPr>
      <w:r>
        <w:rPr>
          <w:rFonts w:hint="default" w:ascii="楷体_GB2312" w:hAnsi="楷体_GB2312" w:eastAsia="楷体_GB2312" w:cs="楷体_GB2312"/>
          <w:b/>
          <w:bCs/>
          <w:color w:val="000000" w:themeColor="text1"/>
          <w:spacing w:val="0"/>
          <w:sz w:val="32"/>
          <w:szCs w:val="32"/>
          <w14:textFill>
            <w14:solidFill>
              <w14:schemeClr w14:val="tx1"/>
            </w14:solidFill>
          </w14:textFill>
        </w:rPr>
        <w:t>(二)拟解决的主要问题</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《办法》主要解决民宿项目落实的</w:t>
      </w:r>
      <w:r>
        <w:rPr>
          <w:rFonts w:hint="eastAsia"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相关行业部门</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及相关配套服务内容；规范了民宿经营证照办理</w:t>
      </w:r>
      <w:r>
        <w:rPr>
          <w:rFonts w:hint="eastAsia"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事宜</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，尤其在消防安全许可、特种行业许可、卫生许可、经营管理等方面进行了规范</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同时，</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该《办法》</w:t>
      </w:r>
      <w:r>
        <w:rPr>
          <w:rFonts w:hint="eastAsia"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在</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民宿的行政</w:t>
      </w:r>
      <w:r>
        <w:rPr>
          <w:rFonts w:hint="eastAsia"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许可</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上进行了</w:t>
      </w:r>
      <w:r>
        <w:rPr>
          <w:rFonts w:hint="eastAsia"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政策</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突破，简化了审批流程，实行后台联审联办，实现了制度创新。</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rPr>
          <w:rFonts w:hint="default" w:ascii="黑体" w:hAnsi="黑体" w:eastAsia="黑体" w:cs="黑体"/>
          <w:b w:val="0"/>
          <w:bCs w:val="0"/>
          <w:color w:val="000000" w:themeColor="text1"/>
          <w:spacing w:val="0"/>
          <w:sz w:val="32"/>
          <w:szCs w:val="32"/>
          <w14:textFill>
            <w14:solidFill>
              <w14:schemeClr w14:val="tx1"/>
            </w14:solidFill>
          </w14:textFill>
        </w:rPr>
      </w:pPr>
      <w:r>
        <w:rPr>
          <w:rFonts w:hint="default" w:ascii="黑体" w:hAnsi="黑体" w:eastAsia="黑体" w:cs="黑体"/>
          <w:b w:val="0"/>
          <w:bCs w:val="0"/>
          <w:color w:val="000000" w:themeColor="text1"/>
          <w:spacing w:val="0"/>
          <w:sz w:val="32"/>
          <w:szCs w:val="32"/>
          <w14:textFill>
            <w14:solidFill>
              <w14:schemeClr w14:val="tx1"/>
            </w14:solidFill>
          </w14:textFill>
        </w:rPr>
        <w:t>二、起草过程和制定依据</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both"/>
        <w:textAlignment w:val="auto"/>
        <w:rPr>
          <w:rStyle w:val="12"/>
          <w:rFonts w:hint="default" w:ascii="Times New Roman" w:hAnsi="Times New Roman" w:eastAsia="仿宋_GB2312" w:cs="Times New Roman"/>
          <w:b w:val="0"/>
          <w:bCs w:val="0"/>
          <w:i w:val="0"/>
          <w:caps w:val="0"/>
          <w:color w:val="000000" w:themeColor="text1"/>
          <w:spacing w:val="0"/>
          <w:w w:val="100"/>
          <w:sz w:val="32"/>
          <w:szCs w:val="32"/>
          <w:lang w:val="en-US" w:eastAsia="zh-CN"/>
          <w14:textFill>
            <w14:solidFill>
              <w14:schemeClr w14:val="tx1"/>
            </w14:solidFill>
          </w14:textFill>
        </w:rPr>
      </w:pPr>
      <w:r>
        <w:rPr>
          <w:rFonts w:hint="default" w:ascii="楷体_GB2312" w:hAnsi="楷体_GB2312" w:eastAsia="楷体_GB2312" w:cs="楷体_GB2312"/>
          <w:b/>
          <w:bCs/>
          <w:color w:val="000000" w:themeColor="text1"/>
          <w:spacing w:val="0"/>
          <w:sz w:val="32"/>
          <w:szCs w:val="32"/>
          <w14:textFill>
            <w14:solidFill>
              <w14:schemeClr w14:val="tx1"/>
            </w14:solidFill>
          </w14:textFill>
        </w:rPr>
        <w:t>(一)起草过程</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《办法》起草之初，为进一步摸清全市民宿发展底数，</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2021年9月，市文化旅游广电局</w:t>
      </w:r>
      <w:r>
        <w:rPr>
          <w:rStyle w:val="12"/>
          <w:rFonts w:hint="default" w:ascii="Times New Roman" w:hAnsi="Times New Roman" w:eastAsia="仿宋_GB2312" w:cs="Times New Roman"/>
          <w:b w:val="0"/>
          <w:bCs w:val="0"/>
          <w:i w:val="0"/>
          <w:caps w:val="0"/>
          <w:color w:val="000000" w:themeColor="text1"/>
          <w:spacing w:val="0"/>
          <w:w w:val="100"/>
          <w:sz w:val="32"/>
          <w:szCs w:val="32"/>
          <w:lang w:val="en-US" w:eastAsia="zh-CN"/>
          <w14:textFill>
            <w14:solidFill>
              <w14:schemeClr w14:val="tx1"/>
            </w14:solidFill>
          </w14:textFill>
        </w:rPr>
        <w:t>下发了《关于开展全市乡村民宿调查摸底的通知》，</w:t>
      </w:r>
      <w:r>
        <w:rPr>
          <w:rStyle w:val="12"/>
          <w:rFonts w:hint="eastAsia" w:ascii="Times New Roman" w:hAnsi="Times New Roman" w:eastAsia="仿宋_GB2312" w:cs="Times New Roman"/>
          <w:b w:val="0"/>
          <w:bCs w:val="0"/>
          <w:i w:val="0"/>
          <w:caps w:val="0"/>
          <w:color w:val="000000" w:themeColor="text1"/>
          <w:spacing w:val="0"/>
          <w:w w:val="100"/>
          <w:sz w:val="32"/>
          <w:szCs w:val="32"/>
          <w:lang w:val="en-US" w:eastAsia="zh-CN"/>
          <w14:textFill>
            <w14:solidFill>
              <w14:schemeClr w14:val="tx1"/>
            </w14:solidFill>
          </w14:textFill>
        </w:rPr>
        <w:t>是相关领导带队对</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四县一区进行了深入调研，走</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访</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了</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多家</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重点民宿企业，摸清了全市民宿经济发展的基本状况</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。通过调研发现，</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固原民宿产业发展存在发展定位不明、基础设施不全、宣传推介不够、配套政策不齐等弱项。</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还存在一些问题：</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在经营主体上，固原民宿以本地居民创业为主，多为简单的“居民+民居+挂牌”式经营，缺乏优质社会资本支持。在经营管理上，缺少民宿规划、设计、运营、销售等方面的专业人才和团队，服务水平相对较低。在整体设计上，多依托原有民居简单装修，建筑风格样式单一、色调暗沉，房间装饰简陋、用品低端，缺乏地方特色和文化内涵。在产品打造上，70%以上民宿属于低端的农家乐，以提供简单的住宿、餐饮、农事体验为主，产品同质化程度较高，对固原历史文化、红色旅游资源和民俗资源的挖掘和利用不够，缺少民俗风情、特色文化等体验型产品。</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rPr>
          <w:rStyle w:val="12"/>
          <w:rFonts w:hint="default" w:ascii="Times New Roman" w:hAnsi="Times New Roman" w:eastAsia="仿宋_GB2312" w:cs="Times New Roman"/>
          <w:b w:val="0"/>
          <w:bCs w:val="0"/>
          <w:i w:val="0"/>
          <w:caps w:val="0"/>
          <w:color w:val="000000" w:themeColor="text1"/>
          <w:spacing w:val="0"/>
          <w:w w:val="100"/>
          <w:sz w:val="32"/>
          <w:szCs w:val="32"/>
          <w:lang w:val="en-US" w:eastAsia="zh-CN"/>
          <w14:textFill>
            <w14:solidFill>
              <w14:schemeClr w14:val="tx1"/>
            </w14:solidFill>
          </w14:textFill>
        </w:rPr>
      </w:pPr>
      <w:r>
        <w:rPr>
          <w:rStyle w:val="12"/>
          <w:rFonts w:hint="eastAsia" w:ascii="Times New Roman" w:hAnsi="Times New Roman" w:eastAsia="仿宋_GB2312" w:cs="Times New Roman"/>
          <w:b w:val="0"/>
          <w:bCs w:val="0"/>
          <w:i w:val="0"/>
          <w:caps w:val="0"/>
          <w:color w:val="000000" w:themeColor="text1"/>
          <w:spacing w:val="0"/>
          <w:w w:val="100"/>
          <w:sz w:val="32"/>
          <w:szCs w:val="32"/>
          <w:lang w:val="en-US" w:eastAsia="zh-CN"/>
          <w14:textFill>
            <w14:solidFill>
              <w14:schemeClr w14:val="tx1"/>
            </w14:solidFill>
          </w14:textFill>
        </w:rPr>
        <w:t>民宿经济是我市推动乡村旅游助力乡村经济的重要抓手，随着民宿经济的兴起，有必要对民宿进行行业上的指导、规范、支持。为推动全市民宿经济高标准起步，高质量发展，规范化运营，</w:t>
      </w:r>
      <w:r>
        <w:rPr>
          <w:rStyle w:val="12"/>
          <w:rFonts w:hint="default" w:ascii="Times New Roman" w:hAnsi="Times New Roman" w:eastAsia="仿宋_GB2312" w:cs="Times New Roman"/>
          <w:b w:val="0"/>
          <w:bCs w:val="0"/>
          <w:i w:val="0"/>
          <w:caps w:val="0"/>
          <w:color w:val="000000" w:themeColor="text1"/>
          <w:spacing w:val="0"/>
          <w:w w:val="100"/>
          <w:sz w:val="32"/>
          <w:szCs w:val="32"/>
          <w:lang w:val="en-US" w:eastAsia="zh-CN"/>
          <w14:textFill>
            <w14:solidFill>
              <w14:schemeClr w14:val="tx1"/>
            </w14:solidFill>
          </w14:textFill>
        </w:rPr>
        <w:t>市文化旅游部门在广泛征求意见的基础上，由市领导牵头把关，组织人员起草了该《办法》。经过一年时间的酝酿</w:t>
      </w:r>
      <w:r>
        <w:rPr>
          <w:rStyle w:val="12"/>
          <w:rFonts w:hint="eastAsia" w:ascii="Times New Roman" w:hAnsi="Times New Roman" w:eastAsia="仿宋_GB2312" w:cs="Times New Roman"/>
          <w:b w:val="0"/>
          <w:bCs w:val="0"/>
          <w:i w:val="0"/>
          <w:caps w:val="0"/>
          <w:color w:val="000000" w:themeColor="text1"/>
          <w:spacing w:val="0"/>
          <w:w w:val="100"/>
          <w:sz w:val="32"/>
          <w:szCs w:val="32"/>
          <w:lang w:val="en-US" w:eastAsia="zh-CN"/>
          <w14:textFill>
            <w14:solidFill>
              <w14:schemeClr w14:val="tx1"/>
            </w14:solidFill>
          </w14:textFill>
        </w:rPr>
        <w:t>，分别</w:t>
      </w:r>
      <w:r>
        <w:rPr>
          <w:rStyle w:val="12"/>
          <w:rFonts w:hint="default" w:ascii="Times New Roman" w:hAnsi="Times New Roman" w:eastAsia="仿宋_GB2312" w:cs="Times New Roman"/>
          <w:b w:val="0"/>
          <w:bCs w:val="0"/>
          <w:i w:val="0"/>
          <w:caps w:val="0"/>
          <w:color w:val="000000" w:themeColor="text1"/>
          <w:spacing w:val="0"/>
          <w:w w:val="100"/>
          <w:sz w:val="32"/>
          <w:szCs w:val="32"/>
          <w:lang w:val="en-US" w:eastAsia="zh-CN"/>
          <w14:textFill>
            <w14:solidFill>
              <w14:schemeClr w14:val="tx1"/>
            </w14:solidFill>
          </w14:textFill>
        </w:rPr>
        <w:t>征求县区、企业、行业、专家、相关部门意见并进行充分吸纳，形成目前的《办法》。</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（二）</w:t>
      </w:r>
      <w:r>
        <w:rPr>
          <w:rFonts w:hint="default" w:ascii="楷体_GB2312" w:hAnsi="楷体_GB2312" w:eastAsia="楷体_GB2312" w:cs="楷体_GB2312"/>
          <w:b/>
          <w:bCs/>
          <w:color w:val="000000" w:themeColor="text1"/>
          <w:spacing w:val="0"/>
          <w:sz w:val="32"/>
          <w:szCs w:val="32"/>
          <w14:textFill>
            <w14:solidFill>
              <w14:schemeClr w14:val="tx1"/>
            </w14:solidFill>
          </w14:textFill>
        </w:rPr>
        <w:t>制定依据</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rPr>
          <w:rFonts w:hint="default" w:ascii="Times New Roman" w:hAnsi="Times New Roman" w:eastAsia="仿宋_GB2312" w:cs="Times New Roman"/>
          <w:b w:val="0"/>
          <w:bCs w:val="0"/>
          <w:i w:val="0"/>
          <w:iCs w:val="0"/>
          <w:caps w:val="0"/>
          <w:color w:val="000000" w:themeColor="text1"/>
          <w:spacing w:val="0"/>
          <w:sz w:val="32"/>
          <w:szCs w:val="32"/>
          <w:lang w:eastAsia="zh-CN"/>
          <w14:textFill>
            <w14:solidFill>
              <w14:schemeClr w14:val="tx1"/>
            </w14:solidFill>
          </w14:textFill>
        </w:rPr>
      </w:pPr>
      <w:r>
        <w:rPr>
          <w:rFonts w:hint="eastAsia" w:ascii="楷体_GB2312" w:hAnsi="楷体_GB2312" w:eastAsia="楷体_GB2312" w:cs="楷体_GB2312"/>
          <w:b/>
          <w:bCs/>
          <w:snapToGrid w:val="0"/>
          <w:color w:val="000000" w:themeColor="text1"/>
          <w:spacing w:val="0"/>
          <w:kern w:val="0"/>
          <w:sz w:val="32"/>
          <w:szCs w:val="32"/>
          <w:lang w:eastAsia="zh-CN"/>
          <w14:textFill>
            <w14:solidFill>
              <w14:schemeClr w14:val="tx1"/>
            </w14:solidFill>
          </w14:textFill>
        </w:rPr>
        <w:t>政策依据</w:t>
      </w:r>
      <w:r>
        <w:rPr>
          <w:rFonts w:hint="eastAsia" w:ascii="Times New Roman" w:hAnsi="Times New Roman" w:eastAsia="仿宋_GB2312" w:cs="Times New Roman"/>
          <w:b w:val="0"/>
          <w:bCs w:val="0"/>
          <w:i w:val="0"/>
          <w:iCs w:val="0"/>
          <w:caps w:val="0"/>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b w:val="0"/>
          <w:bCs w:val="0"/>
          <w:i w:val="0"/>
          <w:iCs w:val="0"/>
          <w:caps w:val="0"/>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b w:val="0"/>
          <w:bCs w:val="0"/>
          <w:i w:val="0"/>
          <w:iCs w:val="0"/>
          <w:caps w:val="0"/>
          <w:color w:val="000000" w:themeColor="text1"/>
          <w:spacing w:val="0"/>
          <w:sz w:val="32"/>
          <w:szCs w:val="32"/>
          <w14:textFill>
            <w14:solidFill>
              <w14:schemeClr w14:val="tx1"/>
            </w14:solidFill>
          </w14:textFill>
        </w:rPr>
        <w:t>农业农村部关于拓展农业多种功能 促进乡村产业高质量发展的指导意见</w:t>
      </w:r>
      <w:r>
        <w:rPr>
          <w:rFonts w:hint="default" w:ascii="Times New Roman" w:hAnsi="Times New Roman" w:eastAsia="仿宋_GB2312" w:cs="Times New Roman"/>
          <w:b w:val="0"/>
          <w:bCs w:val="0"/>
          <w:i w:val="0"/>
          <w:iCs w:val="0"/>
          <w:caps w:val="0"/>
          <w:color w:val="000000" w:themeColor="text1"/>
          <w:spacing w:val="0"/>
          <w:sz w:val="32"/>
          <w:szCs w:val="32"/>
          <w:lang w:eastAsia="zh-CN"/>
          <w14:textFill>
            <w14:solidFill>
              <w14:schemeClr w14:val="tx1"/>
            </w14:solidFill>
          </w14:textFill>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pPr>
      <w:r>
        <w:rPr>
          <w:rStyle w:val="11"/>
          <w:rFonts w:hint="default" w:ascii="Times New Roman" w:hAnsi="Times New Roman" w:eastAsia="仿宋_GB2312" w:cs="Times New Roman"/>
          <w:b w:val="0"/>
          <w:bCs w:val="0"/>
          <w:i w:val="0"/>
          <w:caps w:val="0"/>
          <w:color w:val="000000" w:themeColor="text1"/>
          <w:spacing w:val="0"/>
          <w:sz w:val="32"/>
          <w:szCs w:val="32"/>
          <w:shd w:val="clear" w:fill="FFFFFF"/>
          <w:lang w:eastAsia="zh-CN"/>
          <w14:textFill>
            <w14:solidFill>
              <w14:schemeClr w14:val="tx1"/>
            </w14:solidFill>
          </w14:textFill>
        </w:rPr>
        <w:t>《</w:t>
      </w:r>
      <w:r>
        <w:rPr>
          <w:rStyle w:val="11"/>
          <w:rFonts w:hint="default" w:ascii="Times New Roman" w:hAnsi="Times New Roman" w:eastAsia="仿宋_GB2312" w:cs="Times New Roman"/>
          <w:b w:val="0"/>
          <w:bCs w:val="0"/>
          <w:i w:val="0"/>
          <w:caps w:val="0"/>
          <w:color w:val="000000" w:themeColor="text1"/>
          <w:spacing w:val="0"/>
          <w:sz w:val="32"/>
          <w:szCs w:val="32"/>
          <w:shd w:val="clear" w:fill="FFFFFF"/>
          <w14:textFill>
            <w14:solidFill>
              <w14:schemeClr w14:val="tx1"/>
            </w14:solidFill>
          </w14:textFill>
        </w:rPr>
        <w:t>自然资源部关于2021年土地利用计划管理的通知</w:t>
      </w:r>
      <w:r>
        <w:rPr>
          <w:rStyle w:val="11"/>
          <w:rFonts w:hint="default" w:ascii="Times New Roman" w:hAnsi="Times New Roman" w:eastAsia="仿宋_GB2312" w:cs="Times New Roman"/>
          <w:b w:val="0"/>
          <w:bCs w:val="0"/>
          <w:i w:val="0"/>
          <w:caps w:val="0"/>
          <w:color w:val="000000" w:themeColor="text1"/>
          <w:spacing w:val="0"/>
          <w:sz w:val="32"/>
          <w:szCs w:val="32"/>
          <w:shd w:val="clear" w:fill="FFFFFF"/>
          <w:lang w:eastAsia="zh-CN"/>
          <w14:textFill>
            <w14:solidFill>
              <w14:schemeClr w14:val="tx1"/>
            </w14:solidFill>
          </w14:textFill>
        </w:rPr>
        <w:t>》（</w:t>
      </w:r>
      <w:r>
        <w:rPr>
          <w:rStyle w:val="11"/>
          <w:rFonts w:hint="default" w:ascii="Times New Roman" w:hAnsi="Times New Roman" w:eastAsia="仿宋_GB2312" w:cs="Times New Roman"/>
          <w:b w:val="0"/>
          <w:bCs w:val="0"/>
          <w:i w:val="0"/>
          <w:caps w:val="0"/>
          <w:color w:val="000000" w:themeColor="text1"/>
          <w:spacing w:val="0"/>
          <w:sz w:val="32"/>
          <w:szCs w:val="32"/>
          <w:shd w:val="clear" w:fill="FFFFFF"/>
          <w14:textFill>
            <w14:solidFill>
              <w14:schemeClr w14:val="tx1"/>
            </w14:solidFill>
          </w14:textFill>
        </w:rPr>
        <w:t>自然资发〔2021〕91号</w:t>
      </w:r>
      <w:r>
        <w:rPr>
          <w:rStyle w:val="11"/>
          <w:rFonts w:hint="default" w:ascii="Times New Roman" w:hAnsi="Times New Roman" w:eastAsia="仿宋_GB2312" w:cs="Times New Roman"/>
          <w:b w:val="0"/>
          <w:bCs w:val="0"/>
          <w:i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《农家乐（</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民宿</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建筑防火导则（试行）</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文化和旅游部发</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&lt;</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旅游民宿基本要求与评价（LB/T065-2019）及第1号修改单有关工作的通知</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（办市场发</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〔20</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21</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72</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号</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国家</w:t>
      </w:r>
      <w:r>
        <w:rPr>
          <w:rStyle w:val="11"/>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文化和旅游部</w:t>
      </w:r>
      <w:r>
        <w:rPr>
          <w:rStyle w:val="11"/>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w:t>
      </w:r>
      <w:r>
        <w:rPr>
          <w:rStyle w:val="11"/>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公安部</w:t>
      </w:r>
      <w:r>
        <w:rPr>
          <w:rStyle w:val="11"/>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w:t>
      </w:r>
      <w:r>
        <w:rPr>
          <w:rStyle w:val="11"/>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自然资源部</w:t>
      </w:r>
      <w:r>
        <w:rPr>
          <w:rStyle w:val="11"/>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w:t>
      </w:r>
      <w:r>
        <w:rPr>
          <w:rStyle w:val="11"/>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生态环境部</w:t>
      </w:r>
      <w:r>
        <w:rPr>
          <w:rStyle w:val="11"/>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w:t>
      </w:r>
      <w:r>
        <w:rPr>
          <w:rStyle w:val="11"/>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国家卫生健康委</w:t>
      </w:r>
      <w:r>
        <w:rPr>
          <w:rStyle w:val="11"/>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w:t>
      </w:r>
      <w:r>
        <w:rPr>
          <w:rStyle w:val="11"/>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应急管理部</w:t>
      </w:r>
      <w:r>
        <w:rPr>
          <w:rStyle w:val="11"/>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w:t>
      </w:r>
      <w:r>
        <w:rPr>
          <w:rStyle w:val="11"/>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市场监管总局</w:t>
      </w:r>
      <w:r>
        <w:rPr>
          <w:rStyle w:val="11"/>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w:t>
      </w:r>
      <w:r>
        <w:rPr>
          <w:rStyle w:val="11"/>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银保监会</w:t>
      </w:r>
      <w:r>
        <w:rPr>
          <w:rStyle w:val="11"/>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w:t>
      </w:r>
      <w:r>
        <w:rPr>
          <w:rStyle w:val="11"/>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国家文物局</w:t>
      </w:r>
      <w:r>
        <w:rPr>
          <w:rStyle w:val="11"/>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w:t>
      </w:r>
      <w:r>
        <w:rPr>
          <w:rStyle w:val="11"/>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国家乡村振兴局</w:t>
      </w:r>
      <w:r>
        <w:rPr>
          <w:rStyle w:val="11"/>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w:t>
      </w:r>
      <w:r>
        <w:rPr>
          <w:rStyle w:val="11"/>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关于促进乡村民宿高质量发展的指导意见</w:t>
      </w:r>
      <w:r>
        <w:rPr>
          <w:rStyle w:val="11"/>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文旅市场发〔2022〕77号</w:t>
      </w:r>
      <w:r>
        <w:rPr>
          <w:rStyle w:val="11"/>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w:t>
      </w:r>
    </w:p>
    <w:p>
      <w:pPr>
        <w:pStyle w:val="2"/>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both"/>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参考资料</w:t>
      </w:r>
      <w:r>
        <w:rPr>
          <w:rFonts w:hint="eastAsia"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：浙江省</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乐清市关于印发《乐清市民宿管理办法》的通知</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（乐文广旅体〔2021〕4号）</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天台县人民政府办公室关于印发天台县民宿“一件事”改革实施办法的通知</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天政办发〔2020〕14号</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rPr>
          <w:rFonts w:hint="default"/>
          <w:lang w:eastAsia="zh-CN"/>
        </w:rPr>
      </w:pPr>
      <w:r>
        <w:rPr>
          <w:rFonts w:hint="eastAsia" w:ascii="Times New Roman" w:hAnsi="Times New Roman" w:eastAsia="仿宋_GB2312" w:cs="Times New Roman"/>
          <w:b w:val="0"/>
          <w:bCs w:val="0"/>
          <w:color w:val="000000" w:themeColor="text1"/>
          <w:spacing w:val="0"/>
          <w:sz w:val="32"/>
          <w:szCs w:val="32"/>
          <w14:textFill>
            <w14:solidFill>
              <w14:schemeClr w14:val="tx1"/>
            </w14:solidFill>
          </w14:textFill>
        </w:rPr>
        <w:t>平潭综合实验区管委会   关于印发《平潭综合实验区旅游民宿管理办法(试行)》的通知</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岚综管综〔2018〕45号</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《中共固原市委办公室</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市人民政府办</w:t>
      </w:r>
      <w:r>
        <w:rPr>
          <w:rFonts w:hint="eastAsia"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公</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室&lt;关于印发固原市创建全区民宿经济发展先行区实施意见&gt;&lt;固原市关于支持精</w:t>
      </w:r>
      <w:r>
        <w:rPr>
          <w:rFonts w:hint="eastAsia"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品</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民宿发展的若干政策措施&gt;的通知》</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固党办〔2022〕41号</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rPr>
          <w:rFonts w:hint="default" w:ascii="黑体" w:hAnsi="黑体" w:eastAsia="黑体" w:cs="黑体"/>
          <w:b w:val="0"/>
          <w:bCs w:val="0"/>
          <w:color w:val="000000" w:themeColor="text1"/>
          <w:spacing w:val="0"/>
          <w:sz w:val="32"/>
          <w:szCs w:val="32"/>
          <w14:textFill>
            <w14:solidFill>
              <w14:schemeClr w14:val="tx1"/>
            </w14:solidFill>
          </w14:textFill>
        </w:rPr>
      </w:pPr>
      <w:r>
        <w:rPr>
          <w:rFonts w:hint="default" w:ascii="黑体" w:hAnsi="黑体" w:eastAsia="黑体" w:cs="黑体"/>
          <w:b w:val="0"/>
          <w:bCs w:val="0"/>
          <w:color w:val="000000" w:themeColor="text1"/>
          <w:spacing w:val="0"/>
          <w:sz w:val="32"/>
          <w:szCs w:val="32"/>
          <w14:textFill>
            <w14:solidFill>
              <w14:schemeClr w14:val="tx1"/>
            </w14:solidFill>
          </w14:textFill>
        </w:rPr>
        <w:t>三、起草过程中的不同意见和协调情况</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both"/>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14:textFill>
            <w14:solidFill>
              <w14:schemeClr w14:val="tx1"/>
            </w14:solidFill>
          </w14:textFill>
        </w:rPr>
        <w:t>(一)非原则性的不同意见</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该《办法》在征求意见过程中，住建、消防、自然资源、市场监管、卫健、公安、宗教、生态环保、行政审批等部门均提出了意见建议，市文化旅游广电局进行了充分吸纳。尤其是行政审批部门，把民宿作为“放管服”审批改革的内容之一，在证照办理上给予试点示范，简化优化了服务流程，做出了有效探索和制度创新</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both"/>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pPr>
      <w:r>
        <w:rPr>
          <w:rFonts w:hint="default" w:ascii="楷体_GB2312" w:hAnsi="楷体_GB2312" w:eastAsia="楷体_GB2312" w:cs="楷体_GB2312"/>
          <w:b/>
          <w:bCs/>
          <w:color w:val="000000" w:themeColor="text1"/>
          <w:spacing w:val="0"/>
          <w:sz w:val="32"/>
          <w:szCs w:val="32"/>
          <w14:textFill>
            <w14:solidFill>
              <w14:schemeClr w14:val="tx1"/>
            </w14:solidFill>
          </w14:textFill>
        </w:rPr>
        <w:t>(二)原则性的不同意见</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。对于</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《办法》中</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涉及</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的消防审批事项，进行了多次对接，根据消防部门意见，按照受理权限进行审批，达到办理规模的民宿主体将根据《</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农家乐（</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民宿</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建筑防火导则（试行）》的要求，出具意见书。</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rPr>
          <w:rFonts w:hint="eastAsia" w:ascii="黑体" w:hAnsi="黑体" w:eastAsia="黑体" w:cs="黑体"/>
          <w:b w:val="0"/>
          <w:bCs w:val="0"/>
          <w:color w:val="000000" w:themeColor="text1"/>
          <w:spacing w:val="0"/>
          <w:sz w:val="32"/>
          <w:szCs w:val="32"/>
          <w14:textFill>
            <w14:solidFill>
              <w14:schemeClr w14:val="tx1"/>
            </w14:solidFill>
          </w14:textFill>
        </w:rPr>
      </w:pPr>
      <w:r>
        <w:rPr>
          <w:rFonts w:hint="eastAsia" w:ascii="黑体" w:hAnsi="黑体" w:eastAsia="黑体" w:cs="黑体"/>
          <w:b w:val="0"/>
          <w:bCs w:val="0"/>
          <w:color w:val="000000" w:themeColor="text1"/>
          <w:spacing w:val="0"/>
          <w:sz w:val="32"/>
          <w:szCs w:val="32"/>
          <w14:textFill>
            <w14:solidFill>
              <w14:schemeClr w14:val="tx1"/>
            </w14:solidFill>
          </w14:textFill>
        </w:rPr>
        <w:t>四、规范性文件的主要内容</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该《办法》属新制定，有六章</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32条</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第一章</w:t>
      </w:r>
      <w:r>
        <w:rPr>
          <w:rFonts w:hint="eastAsia" w:ascii="楷体_GB2312" w:hAnsi="楷体_GB2312" w:eastAsia="楷体_GB2312" w:cs="楷体_GB2312"/>
          <w:b/>
          <w:bCs/>
          <w:color w:val="000000" w:themeColor="text1"/>
          <w:spacing w:val="0"/>
          <w:sz w:val="32"/>
          <w:szCs w:val="32"/>
          <w:lang w:val="en-US" w:eastAsia="zh-CN"/>
          <w14:textFill>
            <w14:solidFill>
              <w14:schemeClr w14:val="tx1"/>
            </w14:solidFill>
          </w14:textFill>
        </w:rPr>
        <w:t>为</w:t>
      </w:r>
      <w:r>
        <w:rPr>
          <w:rFonts w:hint="eastAsia" w:ascii="楷体_GB2312" w:hAnsi="楷体_GB2312" w:eastAsia="楷体_GB2312" w:cs="楷体_GB2312"/>
          <w:b/>
          <w:bCs/>
          <w:color w:val="000000" w:themeColor="text1"/>
          <w:spacing w:val="0"/>
          <w:sz w:val="32"/>
          <w:szCs w:val="32"/>
          <w14:textFill>
            <w14:solidFill>
              <w14:schemeClr w14:val="tx1"/>
            </w14:solidFill>
          </w14:textFill>
        </w:rPr>
        <w:t>总则</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，主要讲《办法》指定的目的和依据，明确了</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旅游</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民宿</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的规模和概念；</w:t>
      </w:r>
      <w:r>
        <w:rPr>
          <w:rFonts w:hint="default" w:ascii="楷体_GB2312" w:hAnsi="楷体_GB2312" w:eastAsia="楷体_GB2312" w:cs="楷体_GB2312"/>
          <w:b/>
          <w:bCs/>
          <w:color w:val="000000" w:themeColor="text1"/>
          <w:spacing w:val="0"/>
          <w:sz w:val="32"/>
          <w:szCs w:val="32"/>
          <w:lang w:eastAsia="zh-CN"/>
          <w14:textFill>
            <w14:solidFill>
              <w14:schemeClr w14:val="tx1"/>
            </w14:solidFill>
          </w14:textFill>
        </w:rPr>
        <w:t>第二章</w:t>
      </w:r>
      <w:r>
        <w:rPr>
          <w:rFonts w:hint="default" w:ascii="楷体_GB2312" w:hAnsi="楷体_GB2312" w:eastAsia="楷体_GB2312" w:cs="楷体_GB2312"/>
          <w:b/>
          <w:bCs/>
          <w:color w:val="000000" w:themeColor="text1"/>
          <w:spacing w:val="0"/>
          <w:sz w:val="32"/>
          <w:szCs w:val="32"/>
          <w:lang w:val="en-US" w:eastAsia="zh-CN"/>
          <w14:textFill>
            <w14:solidFill>
              <w14:schemeClr w14:val="tx1"/>
            </w14:solidFill>
          </w14:textFill>
        </w:rPr>
        <w:t>内容是旅游</w:t>
      </w:r>
      <w:r>
        <w:rPr>
          <w:rFonts w:hint="default" w:ascii="楷体_GB2312" w:hAnsi="楷体_GB2312" w:eastAsia="楷体_GB2312" w:cs="楷体_GB2312"/>
          <w:b/>
          <w:bCs/>
          <w:color w:val="000000" w:themeColor="text1"/>
          <w:spacing w:val="0"/>
          <w:sz w:val="32"/>
          <w:szCs w:val="32"/>
          <w:lang w:eastAsia="zh-CN"/>
          <w14:textFill>
            <w14:solidFill>
              <w14:schemeClr w14:val="tx1"/>
            </w14:solidFill>
          </w14:textFill>
        </w:rPr>
        <w:t>民宿基本要求</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，主要对旅游</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民宿经营用房</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做出了明确要求，尤其是改建的民宿经营用房必须确保房屋结构安全，</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民宿</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要</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符合消防安全</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治安管理</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、食品安全、</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公共场所卫生</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的</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相关要求</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，经营</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管理</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要</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规范</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w:t>
      </w:r>
      <w:r>
        <w:rPr>
          <w:rFonts w:hint="default" w:ascii="楷体_GB2312" w:hAnsi="楷体_GB2312" w:eastAsia="楷体_GB2312" w:cs="楷体_GB2312"/>
          <w:b/>
          <w:bCs/>
          <w:color w:val="000000" w:themeColor="text1"/>
          <w:spacing w:val="0"/>
          <w:sz w:val="32"/>
          <w:szCs w:val="32"/>
          <w:lang w:eastAsia="zh-CN"/>
          <w14:textFill>
            <w14:solidFill>
              <w14:schemeClr w14:val="tx1"/>
            </w14:solidFill>
          </w14:textFill>
        </w:rPr>
        <w:t>第三章是民宿证照办理</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，主要涉及的部门有审批服务管理部门、</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住建</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部门、</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公安</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部门、</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市场监管</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部门、</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卫生健康</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部门、</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文化旅游</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部门、</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消防救援</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部门、宗教部门等，民宿业主通过申请后，各部门将在后台为民宿证照实行联审联办，让民宿企业在诞生之初就具有合法合规的“户口”。</w:t>
      </w:r>
      <w:r>
        <w:rPr>
          <w:rFonts w:hint="default" w:ascii="楷体_GB2312" w:hAnsi="楷体_GB2312" w:eastAsia="楷体_GB2312" w:cs="楷体_GB2312"/>
          <w:b/>
          <w:bCs/>
          <w:color w:val="000000" w:themeColor="text1"/>
          <w:spacing w:val="0"/>
          <w:sz w:val="32"/>
          <w:szCs w:val="32"/>
          <w:lang w:eastAsia="zh-CN"/>
          <w14:textFill>
            <w14:solidFill>
              <w14:schemeClr w14:val="tx1"/>
            </w14:solidFill>
          </w14:textFill>
        </w:rPr>
        <w:t>第四章</w:t>
      </w:r>
      <w:r>
        <w:rPr>
          <w:rFonts w:hint="default" w:ascii="楷体_GB2312" w:hAnsi="楷体_GB2312" w:eastAsia="楷体_GB2312" w:cs="楷体_GB2312"/>
          <w:b/>
          <w:bCs/>
          <w:color w:val="000000" w:themeColor="text1"/>
          <w:spacing w:val="0"/>
          <w:sz w:val="32"/>
          <w:szCs w:val="32"/>
          <w:lang w:val="en-US" w:eastAsia="zh-CN"/>
          <w14:textFill>
            <w14:solidFill>
              <w14:schemeClr w14:val="tx1"/>
            </w14:solidFill>
          </w14:textFill>
        </w:rPr>
        <w:t>是</w:t>
      </w:r>
      <w:r>
        <w:rPr>
          <w:rFonts w:hint="default" w:ascii="楷体_GB2312" w:hAnsi="楷体_GB2312" w:eastAsia="楷体_GB2312" w:cs="楷体_GB2312"/>
          <w:b/>
          <w:bCs/>
          <w:color w:val="000000" w:themeColor="text1"/>
          <w:spacing w:val="0"/>
          <w:sz w:val="32"/>
          <w:szCs w:val="32"/>
          <w:lang w:eastAsia="zh-CN"/>
          <w14:textFill>
            <w14:solidFill>
              <w14:schemeClr w14:val="tx1"/>
            </w14:solidFill>
          </w14:textFill>
        </w:rPr>
        <w:t>监管服务机制</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民宿管理实行</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属地</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管理</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、分级</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负责</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、行业自律</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的原则</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各职能管理部门依据法定职责及本办法要求加强事中事后指导和监管。</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民宿协会加强</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行业自律</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，规范行业行为</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w:t>
      </w:r>
      <w:r>
        <w:rPr>
          <w:rFonts w:hint="default" w:ascii="楷体_GB2312" w:hAnsi="楷体_GB2312" w:eastAsia="楷体_GB2312" w:cs="楷体_GB2312"/>
          <w:b/>
          <w:bCs/>
          <w:color w:val="000000" w:themeColor="text1"/>
          <w:spacing w:val="0"/>
          <w:sz w:val="32"/>
          <w:szCs w:val="32"/>
          <w:lang w:val="en-US" w:eastAsia="zh-CN"/>
          <w14:textFill>
            <w14:solidFill>
              <w14:schemeClr w14:val="tx1"/>
            </w14:solidFill>
          </w14:textFill>
        </w:rPr>
        <w:t>第五章为</w:t>
      </w:r>
      <w:r>
        <w:rPr>
          <w:rFonts w:hint="default" w:ascii="楷体_GB2312" w:hAnsi="楷体_GB2312" w:eastAsia="楷体_GB2312" w:cs="楷体_GB2312"/>
          <w:b/>
          <w:bCs/>
          <w:color w:val="000000" w:themeColor="text1"/>
          <w:spacing w:val="0"/>
          <w:sz w:val="32"/>
          <w:szCs w:val="32"/>
          <w:lang w:eastAsia="zh-CN"/>
          <w14:textFill>
            <w14:solidFill>
              <w14:schemeClr w14:val="tx1"/>
            </w14:solidFill>
          </w14:textFill>
        </w:rPr>
        <w:t>旅游民宿等级管理</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，民宿在正常运营一年以后，遵照</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《旅游民宿基本要求与等级划分》（GB/T41648-2022）标准要求</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可申请等级民宿评定，纳入等级民宿后要按照行业规定进行管理。该章内容还明确了</w:t>
      </w:r>
      <w:r>
        <w:rPr>
          <w:rFonts w:hint="default" w:ascii="Times New Roman" w:hAnsi="Times New Roman" w:eastAsia="仿宋_GB2312" w:cs="Times New Roman"/>
          <w:b w:val="0"/>
          <w:bCs w:val="0"/>
          <w:i w:val="0"/>
          <w:iCs w:val="0"/>
          <w:caps w:val="0"/>
          <w:color w:val="000000" w:themeColor="text1"/>
          <w:spacing w:val="0"/>
          <w:sz w:val="32"/>
          <w:szCs w:val="32"/>
          <w14:textFill>
            <w14:solidFill>
              <w14:schemeClr w14:val="tx1"/>
            </w14:solidFill>
          </w14:textFill>
        </w:rPr>
        <w:t>旅游民宿</w:t>
      </w:r>
      <w:r>
        <w:rPr>
          <w:rFonts w:hint="default" w:ascii="Times New Roman" w:hAnsi="Times New Roman" w:eastAsia="仿宋_GB2312" w:cs="Times New Roman"/>
          <w:b w:val="0"/>
          <w:bCs w:val="0"/>
          <w:i w:val="0"/>
          <w:iCs w:val="0"/>
          <w:caps w:val="0"/>
          <w:color w:val="000000" w:themeColor="text1"/>
          <w:spacing w:val="0"/>
          <w:sz w:val="32"/>
          <w:szCs w:val="32"/>
          <w:lang w:eastAsia="zh-CN"/>
          <w14:textFill>
            <w14:solidFill>
              <w14:schemeClr w14:val="tx1"/>
            </w14:solidFill>
          </w14:textFill>
        </w:rPr>
        <w:t>等级</w:t>
      </w:r>
      <w:r>
        <w:rPr>
          <w:rFonts w:hint="default" w:ascii="Times New Roman" w:hAnsi="Times New Roman" w:eastAsia="仿宋_GB2312" w:cs="Times New Roman"/>
          <w:b w:val="0"/>
          <w:bCs w:val="0"/>
          <w:i w:val="0"/>
          <w:iCs w:val="0"/>
          <w:caps w:val="0"/>
          <w:color w:val="000000" w:themeColor="text1"/>
          <w:spacing w:val="0"/>
          <w:sz w:val="32"/>
          <w:szCs w:val="32"/>
          <w14:textFill>
            <w14:solidFill>
              <w14:schemeClr w14:val="tx1"/>
            </w14:solidFill>
          </w14:textFill>
        </w:rPr>
        <w:t>复核</w:t>
      </w:r>
      <w:r>
        <w:rPr>
          <w:rFonts w:hint="default" w:ascii="Times New Roman" w:hAnsi="Times New Roman" w:eastAsia="仿宋_GB2312" w:cs="Times New Roman"/>
          <w:b w:val="0"/>
          <w:bCs w:val="0"/>
          <w:i w:val="0"/>
          <w:iCs w:val="0"/>
          <w:caps w:val="0"/>
          <w:color w:val="000000" w:themeColor="text1"/>
          <w:spacing w:val="0"/>
          <w:sz w:val="32"/>
          <w:szCs w:val="32"/>
          <w:lang w:eastAsia="zh-CN"/>
          <w14:textFill>
            <w14:solidFill>
              <w14:schemeClr w14:val="tx1"/>
            </w14:solidFill>
          </w14:textFill>
        </w:rPr>
        <w:t>的基本要求</w:t>
      </w:r>
      <w:r>
        <w:rPr>
          <w:rFonts w:hint="default" w:ascii="Times New Roman" w:hAnsi="Times New Roman" w:eastAsia="仿宋_GB2312" w:cs="Times New Roman"/>
          <w:b w:val="0"/>
          <w:bCs w:val="0"/>
          <w:i w:val="0"/>
          <w:iCs w:val="0"/>
          <w:caps w:val="0"/>
          <w:color w:val="000000" w:themeColor="text1"/>
          <w:spacing w:val="0"/>
          <w:sz w:val="32"/>
          <w:szCs w:val="32"/>
          <w14:textFill>
            <w14:solidFill>
              <w14:schemeClr w14:val="tx1"/>
            </w14:solidFill>
          </w14:textFill>
        </w:rPr>
        <w:t>。</w:t>
      </w:r>
      <w:r>
        <w:rPr>
          <w:rFonts w:hint="default" w:ascii="楷体_GB2312" w:hAnsi="楷体_GB2312" w:eastAsia="楷体_GB2312" w:cs="楷体_GB2312"/>
          <w:b/>
          <w:bCs/>
          <w:color w:val="000000" w:themeColor="text1"/>
          <w:spacing w:val="0"/>
          <w:sz w:val="32"/>
          <w:szCs w:val="32"/>
          <w:lang w:eastAsia="zh-CN"/>
          <w14:textFill>
            <w14:solidFill>
              <w14:schemeClr w14:val="tx1"/>
            </w14:solidFill>
          </w14:textFill>
        </w:rPr>
        <w:t>第六章</w:t>
      </w:r>
      <w:r>
        <w:rPr>
          <w:rFonts w:hint="default" w:ascii="楷体_GB2312" w:hAnsi="楷体_GB2312" w:eastAsia="楷体_GB2312" w:cs="楷体_GB2312"/>
          <w:b/>
          <w:bCs/>
          <w:color w:val="000000" w:themeColor="text1"/>
          <w:spacing w:val="0"/>
          <w:sz w:val="32"/>
          <w:szCs w:val="32"/>
          <w:lang w:val="en-US" w:eastAsia="zh-CN"/>
          <w14:textFill>
            <w14:solidFill>
              <w14:schemeClr w14:val="tx1"/>
            </w14:solidFill>
          </w14:textFill>
        </w:rPr>
        <w:t>为</w:t>
      </w:r>
      <w:r>
        <w:rPr>
          <w:rFonts w:hint="default" w:ascii="楷体_GB2312" w:hAnsi="楷体_GB2312" w:eastAsia="楷体_GB2312" w:cs="楷体_GB2312"/>
          <w:b/>
          <w:bCs/>
          <w:color w:val="000000" w:themeColor="text1"/>
          <w:spacing w:val="0"/>
          <w:sz w:val="32"/>
          <w:szCs w:val="32"/>
          <w:lang w:eastAsia="zh-CN"/>
          <w14:textFill>
            <w14:solidFill>
              <w14:schemeClr w14:val="tx1"/>
            </w14:solidFill>
          </w14:textFill>
        </w:rPr>
        <w:t>附则</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，旅游</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民宿登记管理作为</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全市“一业一证”改革的试点和创新内容，可</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实行容错免责原则</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，明确该《办法》的试行期和施行日期。</w:t>
      </w:r>
    </w:p>
    <w:p>
      <w:pPr>
        <w:keepNext w:val="0"/>
        <w:keepLines w:val="0"/>
        <w:pageBreakBefore w:val="0"/>
        <w:widowControl/>
        <w:kinsoku/>
        <w:wordWrap/>
        <w:overflowPunct/>
        <w:topLinePunct w:val="0"/>
        <w:autoSpaceDE/>
        <w:autoSpaceDN/>
        <w:adjustRightInd/>
        <w:snapToGrid/>
        <w:spacing w:line="240" w:lineRule="auto"/>
        <w:ind w:left="0" w:leftChars="0" w:right="0" w:rightChars="0" w:firstLine="4160" w:firstLineChars="1300"/>
        <w:jc w:val="both"/>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固原市</w:t>
      </w:r>
      <w:r>
        <w:rPr>
          <w:rFonts w:hint="default" w:ascii="Times New Roman" w:hAnsi="Times New Roman" w:eastAsia="仿宋_GB2312" w:cs="Times New Roman"/>
          <w:b w:val="0"/>
          <w:bCs w:val="0"/>
          <w:color w:val="000000" w:themeColor="text1"/>
          <w:spacing w:val="0"/>
          <w:sz w:val="32"/>
          <w:szCs w:val="32"/>
          <w:lang w:eastAsia="zh-CN"/>
          <w14:textFill>
            <w14:solidFill>
              <w14:schemeClr w14:val="tx1"/>
            </w14:solidFill>
          </w14:textFill>
        </w:rPr>
        <w:t>文化旅游广电局</w:t>
      </w:r>
    </w:p>
    <w:p>
      <w:pPr>
        <w:keepNext w:val="0"/>
        <w:keepLines w:val="0"/>
        <w:pageBreakBefore w:val="0"/>
        <w:widowControl/>
        <w:kinsoku/>
        <w:wordWrap/>
        <w:overflowPunct/>
        <w:topLinePunct w:val="0"/>
        <w:autoSpaceDE/>
        <w:autoSpaceDN/>
        <w:adjustRightInd/>
        <w:snapToGrid/>
        <w:spacing w:line="240" w:lineRule="auto"/>
        <w:ind w:left="0" w:leftChars="0" w:right="0" w:rightChars="0" w:firstLine="4480" w:firstLineChars="1400"/>
        <w:jc w:val="both"/>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2022年</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12</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月</w:t>
      </w:r>
      <w:r>
        <w:rPr>
          <w:rFonts w:hint="eastAsia"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8</w:t>
      </w:r>
      <w:r>
        <w:rPr>
          <w:rFonts w:hint="default" w:ascii="Times New Roman" w:hAnsi="Times New Roman" w:eastAsia="仿宋_GB2312" w:cs="Times New Roman"/>
          <w:b w:val="0"/>
          <w:bCs w:val="0"/>
          <w:color w:val="000000" w:themeColor="text1"/>
          <w:spacing w:val="0"/>
          <w:sz w:val="32"/>
          <w:szCs w:val="32"/>
          <w14:textFill>
            <w14:solidFill>
              <w14:schemeClr w14:val="tx1"/>
            </w14:solidFill>
          </w14:textFill>
        </w:rPr>
        <w:t>日</w:t>
      </w:r>
    </w:p>
    <w:sectPr>
      <w:footerReference r:id="rId5" w:type="default"/>
      <w:pgSz w:w="11906" w:h="16838"/>
      <w:pgMar w:top="1440" w:right="1800" w:bottom="1440" w:left="1800"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2000000000000000000"/>
    <w:charset w:val="86"/>
    <w:family w:val="auto"/>
    <w:pitch w:val="default"/>
    <w:sig w:usb0="A00002BF" w:usb1="38CF7CFA" w:usb2="00082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iMjEzMzhjOThiOTY5MzVjODI4ODFmNTA3MGY5MjkifQ=="/>
  </w:docVars>
  <w:rsids>
    <w:rsidRoot w:val="7E4251E7"/>
    <w:rsid w:val="001C783B"/>
    <w:rsid w:val="01100E89"/>
    <w:rsid w:val="04E1630F"/>
    <w:rsid w:val="0F243BFF"/>
    <w:rsid w:val="10297B4C"/>
    <w:rsid w:val="106A6B62"/>
    <w:rsid w:val="16DD178C"/>
    <w:rsid w:val="1C30565C"/>
    <w:rsid w:val="1D34731B"/>
    <w:rsid w:val="1F8D2C62"/>
    <w:rsid w:val="21AF2AB3"/>
    <w:rsid w:val="229371FE"/>
    <w:rsid w:val="24736BBF"/>
    <w:rsid w:val="263007A6"/>
    <w:rsid w:val="29E1445B"/>
    <w:rsid w:val="2CAF6A82"/>
    <w:rsid w:val="2F36618D"/>
    <w:rsid w:val="3FF70019"/>
    <w:rsid w:val="42E02AD5"/>
    <w:rsid w:val="434A3F19"/>
    <w:rsid w:val="445F692D"/>
    <w:rsid w:val="463B15A9"/>
    <w:rsid w:val="471C5103"/>
    <w:rsid w:val="4B7F2C4C"/>
    <w:rsid w:val="4C9E4A97"/>
    <w:rsid w:val="4D891F56"/>
    <w:rsid w:val="5499430C"/>
    <w:rsid w:val="55713001"/>
    <w:rsid w:val="577C2F4E"/>
    <w:rsid w:val="6296751A"/>
    <w:rsid w:val="64C045D3"/>
    <w:rsid w:val="67F17A43"/>
    <w:rsid w:val="6C04061E"/>
    <w:rsid w:val="6FB3DD7F"/>
    <w:rsid w:val="6FF77CD5"/>
    <w:rsid w:val="717649C4"/>
    <w:rsid w:val="739F7806"/>
    <w:rsid w:val="7408330A"/>
    <w:rsid w:val="74A07A28"/>
    <w:rsid w:val="7BC60AD6"/>
    <w:rsid w:val="7E4251E7"/>
    <w:rsid w:val="EFDF3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Title1"/>
    <w:basedOn w:val="1"/>
    <w:next w:val="1"/>
    <w:qFormat/>
    <w:uiPriority w:val="0"/>
    <w:pPr>
      <w:jc w:val="center"/>
      <w:outlineLvl w:val="0"/>
    </w:pPr>
    <w:rPr>
      <w:rFonts w:ascii="Cambria" w:hAnsi="Cambria"/>
      <w:b/>
    </w:rPr>
  </w:style>
  <w:style w:type="paragraph" w:styleId="4">
    <w:name w:val="Body Text Indent"/>
    <w:basedOn w:val="1"/>
    <w:next w:val="1"/>
    <w:qFormat/>
    <w:uiPriority w:val="0"/>
    <w:pPr>
      <w:spacing w:after="120" w:afterLines="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4"/>
    <w:next w:val="1"/>
    <w:qFormat/>
    <w:uiPriority w:val="0"/>
    <w:pPr>
      <w:ind w:left="200" w:firstLine="420" w:firstLineChars="200"/>
    </w:pPr>
    <w:rPr>
      <w:rFonts w:ascii="Times New Roman" w:hAnsi="Times New Roman" w:cs="Times New Roman"/>
      <w:kern w:val="0"/>
      <w:sz w:val="20"/>
      <w:szCs w:val="24"/>
    </w:rPr>
  </w:style>
  <w:style w:type="character" w:styleId="11">
    <w:name w:val="Strong"/>
    <w:basedOn w:val="10"/>
    <w:qFormat/>
    <w:uiPriority w:val="0"/>
    <w:rPr>
      <w:b/>
    </w:rPr>
  </w:style>
  <w:style w:type="character" w:customStyle="1" w:styleId="12">
    <w:name w:val="NormalCharacter"/>
    <w:semiHidden/>
    <w:qFormat/>
    <w:uiPriority w:val="0"/>
    <w:rPr>
      <w:rFonts w:ascii="Times New Roman" w:hAnsi="Times New Roman" w:eastAsia="方正仿宋_GBK"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2481</Words>
  <Characters>2546</Characters>
  <Lines>0</Lines>
  <Paragraphs>0</Paragraphs>
  <TotalTime>2</TotalTime>
  <ScaleCrop>false</ScaleCrop>
  <LinksUpToDate>false</LinksUpToDate>
  <CharactersWithSpaces>2555</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2022-12-02T08:57:00Z</dcterms:created>
  <dc:creator>Administrator</dc:creator>
  <cp:lastModifiedBy>天真</cp:lastModifiedBy>
  <cp:lastPrinted>2022-12-09T03:38:00Z</cp:lastPrinted>
  <dcterms:modified xsi:type="dcterms:W3CDTF">2022-12-14T00:53:18Z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25B3ED58F0284B969FEF7BDC94354EC7</vt:lpwstr>
  </property>
</Properties>
</file>