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96748">
      <w:pPr>
        <w:jc w:val="left"/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附件1</w:t>
      </w:r>
    </w:p>
    <w:p w14:paraId="5B7D906E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公共资源交易平台数据修改申请单</w:t>
      </w:r>
      <w:bookmarkEnd w:id="0"/>
    </w:p>
    <w:tbl>
      <w:tblPr>
        <w:tblStyle w:val="3"/>
        <w:tblW w:w="851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2417"/>
        <w:gridCol w:w="1700"/>
        <w:gridCol w:w="2570"/>
      </w:tblGrid>
      <w:tr w14:paraId="752FF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182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BF410"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87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6CBA9">
            <w:pPr>
              <w:jc w:val="center"/>
              <w:rPr>
                <w:rFonts w:hint="default" w:ascii="方正小标宋简体" w:hAnsi="方正小标宋简体" w:eastAsia="方正小标宋简体" w:cs="方正小标宋简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350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82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36D94"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标段名称</w:t>
            </w:r>
          </w:p>
        </w:tc>
        <w:tc>
          <w:tcPr>
            <w:tcW w:w="241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9A25F"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C041C"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标段编号</w:t>
            </w:r>
          </w:p>
        </w:tc>
        <w:tc>
          <w:tcPr>
            <w:tcW w:w="25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B371C"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FE8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182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C996A"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241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00601"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C2CF8"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申请日期</w:t>
            </w:r>
          </w:p>
        </w:tc>
        <w:tc>
          <w:tcPr>
            <w:tcW w:w="25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F0695"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794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182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33EFA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办理人员</w:t>
            </w:r>
          </w:p>
        </w:tc>
        <w:tc>
          <w:tcPr>
            <w:tcW w:w="241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56E46"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AD97E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F9135"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86D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82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9F54E"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修改方式</w:t>
            </w:r>
          </w:p>
        </w:tc>
        <w:tc>
          <w:tcPr>
            <w:tcW w:w="6687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ED637">
            <w:pPr>
              <w:jc w:val="left"/>
              <w:rPr>
                <w:rFonts w:hint="default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val="en-US" w:eastAsia="zh-CN"/>
              </w:rPr>
              <w:t>根据实际业务情况选择数据修改还是流程回退，二选一勾选类型及分类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 w14:paraId="4D25A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82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A2E8D"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数据修改</w:t>
            </w:r>
          </w:p>
        </w:tc>
        <w:tc>
          <w:tcPr>
            <w:tcW w:w="6687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C2C32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□招标估算价数据修改 □标段属性修改（不见面、远程异地、评定分离） □场地数据处理       □保证金问题处理             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  <w:p w14:paraId="74A13EDA">
            <w:pPr>
              <w:jc w:val="left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□其他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 w14:paraId="7B2F2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182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7F74C"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流程回退</w:t>
            </w:r>
          </w:p>
        </w:tc>
        <w:tc>
          <w:tcPr>
            <w:tcW w:w="6687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4DB33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□评标专家回避              □专家信息录入错误  </w:t>
            </w:r>
          </w:p>
          <w:p w14:paraId="7CD3A119">
            <w:pPr>
              <w:jc w:val="left"/>
              <w:rPr>
                <w:rFonts w:hint="default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□评标办法设置错误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□开评标过程环节回退  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</w:tr>
      <w:tr w14:paraId="166C2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8510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3B31B"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vertAlign w:val="baseline"/>
                <w:lang w:val="en-US" w:eastAsia="zh-CN"/>
              </w:rPr>
              <w:t>数据修改/流程回退有风险！申请人需自行承担数据修改/流程回退出现的问题与责任！</w:t>
            </w:r>
          </w:p>
        </w:tc>
      </w:tr>
      <w:tr w14:paraId="4B9DF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exact"/>
        </w:trPr>
        <w:tc>
          <w:tcPr>
            <w:tcW w:w="182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0907D"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修改原因及内容</w:t>
            </w:r>
          </w:p>
        </w:tc>
        <w:tc>
          <w:tcPr>
            <w:tcW w:w="6687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0754F"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F1E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</w:trPr>
        <w:tc>
          <w:tcPr>
            <w:tcW w:w="182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4C789"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招标人确认</w:t>
            </w:r>
          </w:p>
        </w:tc>
        <w:tc>
          <w:tcPr>
            <w:tcW w:w="6687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9491FD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确认人（签字或盖章）：</w:t>
            </w:r>
          </w:p>
          <w:p w14:paraId="5F4F4A7A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            </w:t>
            </w:r>
          </w:p>
          <w:p w14:paraId="653BBF2C">
            <w:pPr>
              <w:ind w:firstLine="1680" w:firstLineChars="800"/>
              <w:jc w:val="left"/>
              <w:rPr>
                <w:rFonts w:hint="default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    日期：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</w:t>
            </w:r>
          </w:p>
        </w:tc>
      </w:tr>
      <w:tr w14:paraId="3676F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exact"/>
        </w:trPr>
        <w:tc>
          <w:tcPr>
            <w:tcW w:w="182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D2B56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监督部门确认</w:t>
            </w:r>
          </w:p>
          <w:p w14:paraId="4267387F"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（如需）</w:t>
            </w:r>
          </w:p>
        </w:tc>
        <w:tc>
          <w:tcPr>
            <w:tcW w:w="6687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A6AB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确认人（签字或盖章）：</w:t>
            </w:r>
          </w:p>
          <w:p w14:paraId="71565EEF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           </w:t>
            </w:r>
          </w:p>
          <w:p w14:paraId="44FBE518">
            <w:pPr>
              <w:ind w:firstLine="2310" w:firstLineChars="1100"/>
              <w:jc w:val="both"/>
              <w:rPr>
                <w:rFonts w:hint="default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日期：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</w:t>
            </w:r>
          </w:p>
        </w:tc>
      </w:tr>
      <w:tr w14:paraId="6AB0A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exact"/>
        </w:trPr>
        <w:tc>
          <w:tcPr>
            <w:tcW w:w="182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794D1"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交易中心确认</w:t>
            </w:r>
          </w:p>
        </w:tc>
        <w:tc>
          <w:tcPr>
            <w:tcW w:w="6687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6D83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确认人（签字或盖章）：</w:t>
            </w:r>
          </w:p>
          <w:p w14:paraId="036FF1DF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            </w:t>
            </w:r>
          </w:p>
          <w:p w14:paraId="779B8160">
            <w:pPr>
              <w:ind w:firstLine="2310" w:firstLineChars="1100"/>
              <w:jc w:val="both"/>
              <w:rPr>
                <w:rFonts w:hint="default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日期：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</w:t>
            </w:r>
          </w:p>
        </w:tc>
      </w:tr>
      <w:tr w14:paraId="071A7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exact"/>
        </w:trPr>
        <w:tc>
          <w:tcPr>
            <w:tcW w:w="182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104FA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平台运维工</w:t>
            </w:r>
          </w:p>
          <w:p w14:paraId="014BED0E"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作组确认</w:t>
            </w:r>
          </w:p>
        </w:tc>
        <w:tc>
          <w:tcPr>
            <w:tcW w:w="6687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3307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确认人（签字）：</w:t>
            </w:r>
          </w:p>
          <w:p w14:paraId="0DFEE325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           </w:t>
            </w:r>
          </w:p>
          <w:p w14:paraId="0D029626">
            <w:pPr>
              <w:ind w:firstLine="2310" w:firstLineChars="1100"/>
              <w:jc w:val="both"/>
              <w:rPr>
                <w:rFonts w:hint="default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日期：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</w:t>
            </w:r>
          </w:p>
        </w:tc>
      </w:tr>
    </w:tbl>
    <w:p w14:paraId="3BA03C95">
      <w:pPr>
        <w:jc w:val="left"/>
        <w:rPr>
          <w:rFonts w:hint="eastAsia" w:ascii="仿宋" w:hAnsi="仿宋" w:eastAsia="仿宋" w:cs="仿宋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vertAlign w:val="baseline"/>
          <w:lang w:val="en-US" w:eastAsia="zh-CN"/>
        </w:rPr>
        <w:t>说明：</w:t>
      </w:r>
    </w:p>
    <w:p w14:paraId="0D995496">
      <w:pPr>
        <w:jc w:val="left"/>
        <w:rPr>
          <w:rFonts w:hint="eastAsia" w:ascii="仿宋" w:hAnsi="仿宋" w:eastAsia="仿宋" w:cs="仿宋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vertAlign w:val="baseline"/>
          <w:lang w:val="en-US" w:eastAsia="zh-CN"/>
        </w:rPr>
        <w:t>一、数据修改：</w:t>
      </w:r>
      <w:r>
        <w:rPr>
          <w:rFonts w:hint="eastAsia" w:ascii="仿宋" w:hAnsi="仿宋" w:eastAsia="仿宋" w:cs="仿宋"/>
          <w:color w:val="000000"/>
          <w:sz w:val="24"/>
          <w:szCs w:val="24"/>
          <w:vertAlign w:val="baseline"/>
          <w:lang w:val="en-US" w:eastAsia="zh-CN"/>
        </w:rPr>
        <w:t xml:space="preserve">1.招标估算价数据修改指招标过程中所有涉及金额修改;2.招标标段属性修改（不见面、远程异地、评定分离）指招标过程中选错或者需要修改标段属性，如不见面修改为见面等;3.场地数据处理指涉及场地预约时出现的问题;4.保证金问题处理指保证金金额修改、退款、转款等问题。 </w:t>
      </w:r>
    </w:p>
    <w:p w14:paraId="5281C191"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vertAlign w:val="baseline"/>
          <w:lang w:val="en-US" w:eastAsia="zh-CN"/>
        </w:rPr>
        <w:t>流程回退：</w:t>
      </w:r>
      <w:r>
        <w:rPr>
          <w:rFonts w:hint="eastAsia" w:ascii="仿宋" w:hAnsi="仿宋" w:eastAsia="仿宋" w:cs="仿宋"/>
          <w:color w:val="000000"/>
          <w:sz w:val="24"/>
          <w:szCs w:val="24"/>
          <w:vertAlign w:val="baseline"/>
          <w:lang w:val="en-US" w:eastAsia="zh-CN"/>
        </w:rPr>
        <w:t>1.评标过程专家应回避未回避等错误操作导致无法正常评标;2.代理机构将专家（招标人代表）信息录入错误，导致无法评标；3.代理机构招标文件评标办法设置错误，导致无法评标，例如评分汇总方式选错。4.开评标过程环节回退，如代理机构基准分录入错误，或者信用分录入错误需要回退。</w:t>
      </w:r>
    </w:p>
    <w:p w14:paraId="25657C04"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vertAlign w:val="baseline"/>
          <w:lang w:val="en-US" w:eastAsia="zh-CN"/>
        </w:rPr>
        <w:t>修改原因及内容必须完整准确，否则退回。</w:t>
      </w:r>
    </w:p>
    <w:p w14:paraId="7B323122"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vertAlign w:val="baseline"/>
          <w:lang w:val="en-US" w:eastAsia="zh-CN"/>
        </w:rPr>
        <w:t>受理电话：0951-6891109；邮箱地址：ggzyjyglc2024@163.com。</w:t>
      </w:r>
    </w:p>
    <w:p w14:paraId="54F0C9F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37BAA4"/>
    <w:multiLevelType w:val="singleLevel"/>
    <w:tmpl w:val="F237BAA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96471"/>
    <w:rsid w:val="3C7547AD"/>
    <w:rsid w:val="7BDBF173"/>
    <w:rsid w:val="B6FB7663"/>
    <w:rsid w:val="CFC3B0AC"/>
    <w:rsid w:val="EECF5D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612</Words>
  <Characters>655</Characters>
  <Lines>0</Lines>
  <Paragraphs>0</Paragraphs>
  <TotalTime>2.33333333333333</TotalTime>
  <ScaleCrop>false</ScaleCrop>
  <LinksUpToDate>false</LinksUpToDate>
  <CharactersWithSpaces>832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2024-12-31T23:23:56Z</dcterms:created>
  <dc:creator>guest</dc:creator>
  <cp:lastModifiedBy>〆、 註定</cp:lastModifiedBy>
  <dcterms:modified xsi:type="dcterms:W3CDTF">2025-01-08T01:36:49Z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964E158437264E9780BB83DA1F146C91_13</vt:lpwstr>
  </property>
</Properties>
</file>