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固原经济开发区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招商</w:t>
      </w:r>
      <w:r>
        <w:rPr>
          <w:rFonts w:hint="eastAsia" w:ascii="方正小标宋简体" w:eastAsia="方正小标宋简体"/>
          <w:sz w:val="44"/>
          <w:szCs w:val="44"/>
        </w:rPr>
        <w:t>项目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审批</w:t>
      </w:r>
      <w:r>
        <w:rPr>
          <w:rFonts w:hint="eastAsia" w:ascii="方正小标宋简体" w:eastAsia="方正小标宋简体"/>
          <w:sz w:val="44"/>
          <w:szCs w:val="44"/>
        </w:rPr>
        <w:t>服务流程图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ascii="方正小标宋简体" w:eastAsia="方正小标宋简体"/>
          <w:sz w:val="18"/>
          <w:szCs w:val="18"/>
        </w:rPr>
      </w:pPr>
      <w:r>
        <w:rPr>
          <w:rFonts w:ascii="方正小标宋简体" w:eastAsia="方正小标宋简体"/>
          <w:sz w:val="18"/>
          <w:szCs w:val="18"/>
        </w:rPr>
        <w:pict>
          <v:shape id="_x0000_s2050" o:spid="_x0000_s2050" o:spt="32" type="#_x0000_t32" style="position:absolute;left:0pt;flip:x;margin-left:306.95pt;margin-top:116pt;height:0pt;width:91.35pt;z-index:400317440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rPr>
          <w:rFonts w:ascii="方正小标宋简体" w:eastAsia="方正小标宋简体"/>
          <w:sz w:val="18"/>
          <w:szCs w:val="18"/>
        </w:rPr>
        <w:pict>
          <v:shape id="_x0000_s2161" o:spid="_x0000_s2161" o:spt="32" type="#_x0000_t32" style="position:absolute;left:0pt;flip:x;margin-left:3.65pt;margin-top:269.9pt;height:45.6pt;width:0.1pt;z-index:-1350463488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rPr>
          <w:rFonts w:ascii="方正小标宋简体" w:eastAsia="方正小标宋简体"/>
          <w:sz w:val="18"/>
          <w:szCs w:val="18"/>
        </w:rPr>
        <w:pict>
          <v:shape id="_x0000_s2103" o:spid="_x0000_s2103" o:spt="32" type="#_x0000_t32" style="position:absolute;left:0pt;margin-left:160.05pt;margin-top:586.45pt;height:21.75pt;width:0.25pt;z-index:251714560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rPr>
          <w:rFonts w:ascii="方正小标宋简体" w:eastAsia="方正小标宋简体"/>
          <w:sz w:val="18"/>
          <w:szCs w:val="18"/>
        </w:rPr>
        <w:pict>
          <v:rect id="_x0000_s2113" o:spid="_x0000_s2113" o:spt="1" style="position:absolute;left:0pt;margin-left:331.6pt;margin-top:672.85pt;height:38.7pt;width:70.4pt;z-index:25174425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经建局代</w:t>
                  </w:r>
                  <w:r>
                    <w:rPr>
                      <w:rFonts w:hint="eastAsia"/>
                      <w:sz w:val="18"/>
                      <w:szCs w:val="18"/>
                    </w:rPr>
                    <w:t>办</w:t>
                  </w:r>
                </w:p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不动产登记</w:t>
                  </w:r>
                  <w:r>
                    <w:rPr>
                      <w:rFonts w:hint="eastAsia"/>
                      <w:sz w:val="18"/>
                      <w:szCs w:val="18"/>
                    </w:rPr>
                    <w:t>证</w:t>
                  </w:r>
                </w:p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产登记</w:t>
                  </w:r>
                </w:p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建设</w:t>
                  </w:r>
                </w:p>
              </w:txbxContent>
            </v:textbox>
          </v:rect>
        </w:pict>
      </w:r>
      <w:r>
        <w:rPr>
          <w:rFonts w:ascii="方正小标宋简体" w:eastAsia="方正小标宋简体"/>
          <w:sz w:val="18"/>
          <w:szCs w:val="18"/>
        </w:rPr>
        <w:pict>
          <v:shape id="_x0000_s2114" o:spid="_x0000_s2114" o:spt="32" type="#_x0000_t32" style="position:absolute;left:0pt;margin-left:301.85pt;margin-top:692.45pt;height:0pt;width:28.5pt;z-index:25174630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方正小标宋简体" w:eastAsia="方正小标宋简体"/>
          <w:sz w:val="18"/>
          <w:szCs w:val="18"/>
        </w:rPr>
        <w:pict>
          <v:rect id="_x0000_s2115" o:spid="_x0000_s2115" o:spt="1" style="position:absolute;left:0pt;margin-left:230.1pt;margin-top:673.5pt;height:38.7pt;width:70.4pt;z-index:25174323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项目建成</w:t>
                  </w:r>
                </w:p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投产运营</w:t>
                  </w:r>
                </w:p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建设</w:t>
                  </w:r>
                </w:p>
              </w:txbxContent>
            </v:textbox>
          </v:rect>
        </w:pict>
      </w:r>
      <w:r>
        <w:rPr>
          <w:rFonts w:ascii="方正小标宋简体" w:eastAsia="方正小标宋简体"/>
          <w:sz w:val="18"/>
          <w:szCs w:val="18"/>
        </w:rPr>
        <w:pict>
          <v:shape id="_x0000_s2116" o:spid="_x0000_s2116" o:spt="32" type="#_x0000_t32" style="position:absolute;left:0pt;margin-left:200.45pt;margin-top:690.45pt;height:0pt;width:28.5pt;z-index:25174528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方正小标宋简体" w:eastAsia="方正小标宋简体"/>
          <w:sz w:val="18"/>
          <w:szCs w:val="18"/>
        </w:rPr>
        <w:pict>
          <v:rect id="_x0000_s2117" o:spid="_x0000_s2117" o:spt="1" style="position:absolute;left:0pt;margin-left:122.7pt;margin-top:673.45pt;height:38.75pt;width:78.45pt;z-index:25174118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项目竣</w:t>
                  </w:r>
                </w:p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工验收</w:t>
                  </w:r>
                </w:p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建设</w:t>
                  </w:r>
                </w:p>
              </w:txbxContent>
            </v:textbox>
          </v:rect>
        </w:pict>
      </w:r>
      <w:r>
        <w:rPr>
          <w:rFonts w:ascii="方正小标宋简体" w:eastAsia="方正小标宋简体"/>
          <w:sz w:val="18"/>
          <w:szCs w:val="18"/>
        </w:rPr>
        <w:pict>
          <v:shape id="_x0000_s2101" o:spid="_x0000_s2101" o:spt="32" type="#_x0000_t32" style="position:absolute;left:0pt;margin-left:160.65pt;margin-top:649.35pt;height:26.85pt;width:0pt;z-index:25174220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方正小标宋简体" w:eastAsia="方正小标宋简体"/>
          <w:sz w:val="18"/>
          <w:szCs w:val="18"/>
        </w:rPr>
        <w:pict>
          <v:shape id="_x0000_s2100" o:spid="_x0000_s2100" o:spt="32" type="#_x0000_t32" style="position:absolute;left:0pt;flip:x y;margin-left:191.15pt;margin-top:628.65pt;height:0.95pt;width:341.15pt;z-index:251748352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rPr>
          <w:rFonts w:ascii="方正小标宋简体" w:eastAsia="方正小标宋简体"/>
          <w:sz w:val="18"/>
          <w:szCs w:val="18"/>
        </w:rPr>
        <w:pict>
          <v:rect id="_x0000_s2102" o:spid="_x0000_s2102" o:spt="1" style="position:absolute;left:0pt;margin-left:124.1pt;margin-top:609.25pt;height:38.75pt;width:67.05pt;z-index:251713536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项目开</w:t>
                  </w:r>
                </w:p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工建设</w:t>
                  </w:r>
                </w:p>
                <w:p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rFonts w:ascii="方正小标宋简体" w:eastAsia="方正小标宋简体"/>
          <w:sz w:val="18"/>
          <w:szCs w:val="18"/>
        </w:rPr>
        <w:pict>
          <v:shape id="_x0000_s2158" o:spid="_x0000_s2158" o:spt="32" type="#_x0000_t32" style="position:absolute;left:0pt;flip:x;margin-left:160.3pt;margin-top:487.8pt;height:50.75pt;width:0.1pt;z-index:-1359560704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rPr>
          <w:sz w:val="18"/>
        </w:rPr>
        <w:pict>
          <v:line id="_x0000_s2157" o:spid="_x0000_s2157" o:spt="20" style="position:absolute;left:0pt;margin-left:395.65pt;margin-top:510.55pt;height:49.35pt;width:0.05pt;z-index:-2027701248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rFonts w:ascii="方正小标宋简体" w:eastAsia="方正小标宋简体"/>
          <w:sz w:val="18"/>
          <w:szCs w:val="18"/>
        </w:rPr>
        <w:pict>
          <v:shape id="_x0000_s2156" o:spid="_x0000_s2156" o:spt="32" type="#_x0000_t32" style="position:absolute;left:0pt;flip:x;margin-left:187.65pt;margin-top:560.7pt;height:0.35pt;width:209.3pt;z-index:-2027702272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rPr>
          <w:rFonts w:ascii="方正小标宋简体" w:eastAsia="方正小标宋简体"/>
          <w:sz w:val="18"/>
          <w:szCs w:val="18"/>
        </w:rPr>
        <w:pict>
          <v:rect id="_x0000_s2105" o:spid="_x0000_s2105" o:spt="1" style="position:absolute;left:0pt;margin-left:125.3pt;margin-top:538.1pt;height:47.35pt;width:62.5pt;z-index:251691008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auto"/>
                    <w:rPr>
                      <w:rFonts w:hint="eastAsia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项目建筑工程施工许可证核发</w:t>
                  </w:r>
                </w:p>
                <w:p>
                  <w:pPr>
                    <w:jc w:val="both"/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sz w:val="18"/>
        </w:rPr>
        <w:pict>
          <v:line id="_x0000_s2155" o:spid="_x0000_s2155" o:spt="20" style="position:absolute;left:0pt;margin-left:302.95pt;margin-top:383.75pt;height:54pt;width:0.05pt;z-index:-2027793408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18"/>
        </w:rPr>
        <w:pict>
          <v:line id="_x0000_s2154" o:spid="_x0000_s2154" o:spt="20" style="position:absolute;left:0pt;flip:x;margin-left:301.65pt;margin-top:482.8pt;height:28.65pt;width:0.65pt;z-index:-2027794432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rFonts w:ascii="方正小标宋简体" w:eastAsia="方正小标宋简体"/>
          <w:sz w:val="18"/>
          <w:szCs w:val="18"/>
        </w:rPr>
        <w:pict>
          <v:shape id="_x0000_s2110" o:spid="_x0000_s2110" o:spt="32" type="#_x0000_t32" style="position:absolute;left:0pt;margin-left:532.3pt;margin-top:376.3pt;height:255.45pt;width:0pt;z-index:251749376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shape>
        </w:pict>
      </w:r>
      <w:r>
        <w:rPr>
          <w:sz w:val="18"/>
        </w:rPr>
        <w:pict>
          <v:line id="_x0000_s2152" o:spid="_x0000_s2152" o:spt="20" style="position:absolute;left:0pt;margin-left:475pt;margin-top:376.75pt;height:135.3pt;width:0.05pt;z-index:-2027795456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  <w:r>
        <w:rPr>
          <w:sz w:val="18"/>
        </w:rPr>
        <w:pict>
          <v:line id="_x0000_s2151" o:spid="_x0000_s2151" o:spt="20" style="position:absolute;left:0pt;margin-left:422.25pt;margin-top:380.65pt;height:128.05pt;width:0.1pt;z-index:1259414528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  <w:r>
        <w:rPr>
          <w:sz w:val="18"/>
        </w:rPr>
        <w:pict>
          <v:line id="_x0000_s2150" o:spid="_x0000_s2150" o:spt="20" style="position:absolute;left:0pt;margin-left:367.55pt;margin-top:379.3pt;height:128.75pt;width:0.1pt;z-index:755535872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rFonts w:ascii="方正小标宋简体" w:eastAsia="方正小标宋简体"/>
          <w:sz w:val="18"/>
          <w:szCs w:val="18"/>
        </w:rPr>
        <w:pict>
          <v:shape id="_x0000_s2149" o:spid="_x0000_s2149" o:spt="32" type="#_x0000_t32" style="position:absolute;left:0pt;margin-left:302.95pt;margin-top:509.5pt;height:0pt;width:172.7pt;z-index:755534848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shape>
        </w:pict>
      </w:r>
      <w:r>
        <w:rPr>
          <w:rFonts w:ascii="方正小标宋简体" w:eastAsia="方正小标宋简体"/>
          <w:sz w:val="18"/>
          <w:szCs w:val="18"/>
        </w:rPr>
        <w:pict>
          <v:shape id="_x0000_s2148" o:spid="_x0000_s2148" o:spt="32" type="#_x0000_t32" style="position:absolute;left:0pt;flip:x;margin-left:532.95pt;margin-top:271.2pt;height:37.75pt;width:0.35pt;z-index:-435329024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rPr>
          <w:rFonts w:ascii="方正小标宋简体" w:eastAsia="方正小标宋简体"/>
          <w:sz w:val="18"/>
          <w:szCs w:val="18"/>
        </w:rPr>
        <w:pict>
          <v:shape id="_x0000_s2085" o:spid="_x0000_s2085" o:spt="32" type="#_x0000_t32" style="position:absolute;left:0pt;flip:x;margin-left:470.95pt;margin-top:271.85pt;height:37.75pt;width:0.35pt;z-index:260754432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rPr>
          <w:rFonts w:ascii="方正小标宋简体" w:eastAsia="方正小标宋简体"/>
          <w:sz w:val="18"/>
          <w:szCs w:val="18"/>
        </w:rPr>
        <w:pict>
          <v:rect id="_x0000_s2135" o:spid="_x0000_s2135" o:spt="1" style="position:absolute;left:0pt;margin-left:508.45pt;margin-top:232.4pt;height:38.8pt;width:48.75pt;z-index:251732992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投资</w:t>
                  </w:r>
                  <w:r>
                    <w:rPr>
                      <w:rFonts w:hint="eastAsia"/>
                      <w:b/>
                      <w:szCs w:val="21"/>
                      <w:lang w:eastAsia="zh-CN"/>
                    </w:rPr>
                    <w:t>发展</w:t>
                  </w:r>
                  <w:r>
                    <w:rPr>
                      <w:rFonts w:hint="eastAsia"/>
                      <w:b/>
                      <w:szCs w:val="21"/>
                    </w:rPr>
                    <w:t>公司</w:t>
                  </w:r>
                </w:p>
              </w:txbxContent>
            </v:textbox>
          </v:rect>
        </w:pict>
      </w:r>
      <w:r>
        <w:rPr>
          <w:rFonts w:ascii="方正小标宋简体" w:eastAsia="方正小标宋简体"/>
          <w:sz w:val="18"/>
          <w:szCs w:val="18"/>
        </w:rPr>
        <w:pict>
          <v:shape id="_x0000_s2147" o:spid="_x0000_s2147" o:spt="32" type="#_x0000_t32" style="position:absolute;left:0pt;flip:x;margin-left:532.3pt;margin-top:213.25pt;height:19.7pt;width:0.6pt;z-index:-1836593152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shape>
        </w:pict>
      </w:r>
      <w:r>
        <w:rPr>
          <w:rFonts w:ascii="方正小标宋简体" w:eastAsia="方正小标宋简体"/>
          <w:sz w:val="18"/>
          <w:szCs w:val="18"/>
        </w:rPr>
        <w:pict>
          <v:shape id="_x0000_s2139" o:spid="_x0000_s2139" o:spt="32" type="#_x0000_t32" style="position:absolute;left:0pt;flip:y;margin-left:6.3pt;margin-top:213.6pt;height:0.15pt;width:528pt;z-index:251700224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shape>
        </w:pict>
      </w:r>
      <w:r>
        <w:rPr>
          <w:rFonts w:ascii="方正小标宋简体" w:eastAsia="方正小标宋简体"/>
          <w:sz w:val="18"/>
          <w:szCs w:val="18"/>
        </w:rPr>
        <w:pict>
          <v:rect id="_x0000_s2069" o:spid="_x0000_s2069" o:spt="1" style="position:absolute;left:0pt;margin-left:442.65pt;margin-top:234.35pt;height:36.8pt;width:49.65pt;z-index:-1959373824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  <w:lang w:eastAsia="zh-CN"/>
                    </w:rPr>
                    <w:t>环保安监分局</w:t>
                  </w:r>
                </w:p>
              </w:txbxContent>
            </v:textbox>
          </v:rect>
        </w:pict>
      </w:r>
      <w:r>
        <w:rPr>
          <w:rFonts w:ascii="方正小标宋简体" w:eastAsia="方正小标宋简体"/>
          <w:sz w:val="18"/>
          <w:szCs w:val="18"/>
        </w:rPr>
        <w:pict>
          <v:shape id="_x0000_s2146" o:spid="_x0000_s2146" o:spt="32" type="#_x0000_t32" style="position:absolute;left:0pt;flip:x;margin-left:470.3pt;margin-top:214.6pt;height:19.7pt;width:0.6pt;z-index:-1140509696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shape>
        </w:pict>
      </w:r>
      <w:r>
        <w:rPr>
          <w:rFonts w:ascii="方正小标宋简体" w:eastAsia="方正小标宋简体"/>
          <w:sz w:val="18"/>
          <w:szCs w:val="18"/>
        </w:rPr>
        <w:pict>
          <v:shape id="_x0000_s2145" o:spid="_x0000_s2145" o:spt="32" type="#_x0000_t32" style="position:absolute;left:0pt;flip:x;margin-left:322.3pt;margin-top:213.9pt;height:19.7pt;width:0.6pt;z-index:-444426240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shape>
        </w:pict>
      </w:r>
      <w:r>
        <w:rPr>
          <w:rFonts w:ascii="方正小标宋简体" w:eastAsia="方正小标宋简体"/>
          <w:sz w:val="18"/>
          <w:szCs w:val="18"/>
        </w:rPr>
        <w:pict>
          <v:rect id="_x0000_s2122" o:spid="_x0000_s2122" o:spt="1" style="position:absolute;left:0pt;margin-left:511.55pt;margin-top:309.8pt;height:66.55pt;width:41.1pt;z-index:251738112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auto"/>
                    <w:rPr>
                      <w:rFonts w:hint="eastAsia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红线外基础设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auto"/>
                    <w:rPr>
                      <w:rFonts w:hint="eastAsia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施配套</w:t>
                  </w:r>
                </w:p>
              </w:txbxContent>
            </v:textbox>
          </v:rect>
        </w:pict>
      </w:r>
      <w:r>
        <w:rPr>
          <w:rFonts w:ascii="方正小标宋简体" w:eastAsia="方正小标宋简体"/>
          <w:sz w:val="18"/>
          <w:szCs w:val="18"/>
        </w:rPr>
        <w:pict>
          <v:rect id="_x0000_s2073" o:spid="_x0000_s2073" o:spt="1" style="position:absolute;left:0pt;margin-left:455.15pt;margin-top:309.75pt;height:66.6pt;width:45.65pt;z-index:-598158336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auto"/>
                    <w:rPr>
                      <w:rFonts w:hint="eastAsia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代办建设项目消防设计备案</w:t>
                  </w:r>
                </w:p>
              </w:txbxContent>
            </v:textbox>
          </v:rect>
        </w:pict>
      </w:r>
      <w:r>
        <w:rPr>
          <w:rFonts w:ascii="方正小标宋简体" w:eastAsia="方正小标宋简体"/>
          <w:sz w:val="18"/>
          <w:szCs w:val="18"/>
        </w:rPr>
        <w:pict>
          <v:rect id="_x0000_s2072" o:spid="_x0000_s2072" o:spt="1" style="position:absolute;left:0pt;margin-left:400.45pt;margin-top:310.5pt;height:67.05pt;width:42.95pt;z-index:-173250560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auto"/>
                    <w:rPr>
                      <w:rFonts w:hint="eastAsia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代办人防、园林设计审批</w:t>
                  </w:r>
                </w:p>
                <w:p>
                  <w:pPr>
                    <w:jc w:val="center"/>
                    <w:rPr>
                      <w:rFonts w:hint="eastAsia" w:eastAsiaTheme="minorEastAsia"/>
                      <w:sz w:val="18"/>
                      <w:szCs w:val="18"/>
                      <w:lang w:eastAsia="zh-CN"/>
                    </w:rPr>
                  </w:pPr>
                </w:p>
              </w:txbxContent>
            </v:textbox>
          </v:rect>
        </w:pict>
      </w:r>
      <w:r>
        <w:rPr>
          <w:rFonts w:ascii="方正小标宋简体" w:eastAsia="方正小标宋简体"/>
          <w:sz w:val="18"/>
          <w:szCs w:val="18"/>
        </w:rPr>
        <w:pict>
          <v:shape id="_x0000_s2090" o:spid="_x0000_s2090" o:spt="32" type="#_x0000_t32" style="position:absolute;left:0pt;flip:x;margin-left:366.9pt;margin-top:292.35pt;height:20pt;width:0.05pt;z-index:1217711104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shape>
        </w:pict>
      </w:r>
      <w:r>
        <w:rPr>
          <w:rFonts w:ascii="方正小标宋简体" w:eastAsia="方正小标宋简体"/>
          <w:sz w:val="18"/>
          <w:szCs w:val="18"/>
        </w:rPr>
        <w:pict>
          <v:rect id="_x0000_s2066" o:spid="_x0000_s2066" o:spt="1" style="position:absolute;left:0pt;margin-left:345.1pt;margin-top:311.85pt;height:67.2pt;width:42.4pt;z-index:1740108800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auto"/>
                    <w:rPr>
                      <w:rFonts w:hint="eastAsia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代办项目质监、安监审查</w:t>
                  </w:r>
                </w:p>
                <w:p>
                  <w:pPr>
                    <w:jc w:val="center"/>
                    <w:rPr>
                      <w:rFonts w:hint="eastAsia" w:eastAsiaTheme="minorEastAsia"/>
                      <w:sz w:val="18"/>
                      <w:szCs w:val="18"/>
                      <w:lang w:eastAsia="zh-CN"/>
                    </w:rPr>
                  </w:pPr>
                </w:p>
              </w:txbxContent>
            </v:textbox>
          </v:rect>
        </w:pict>
      </w:r>
      <w:r>
        <w:rPr>
          <w:rFonts w:ascii="方正小标宋简体" w:eastAsia="方正小标宋简体"/>
          <w:sz w:val="18"/>
          <w:szCs w:val="18"/>
        </w:rPr>
        <w:pict>
          <v:shape id="_x0000_s2094" o:spid="_x0000_s2094" o:spt="32" type="#_x0000_t32" style="position:absolute;left:0pt;flip:x;margin-left:320.3pt;margin-top:272pt;height:20.3pt;width:0.25pt;z-index:-446681088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rPr>
          <w:rFonts w:ascii="方正小标宋简体" w:eastAsia="方正小标宋简体"/>
          <w:sz w:val="18"/>
          <w:szCs w:val="18"/>
        </w:rPr>
        <w:pict>
          <v:rect id="_x0000_s2136" o:spid="_x0000_s2136" o:spt="1" style="position:absolute;left:0pt;margin-left:285.9pt;margin-top:234.35pt;height:36.8pt;width:65.5pt;z-index:251734016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经建</w:t>
                  </w:r>
                  <w:r>
                    <w:rPr>
                      <w:rFonts w:hint="eastAsia"/>
                      <w:b/>
                      <w:szCs w:val="21"/>
                      <w:lang w:eastAsia="zh-CN"/>
                    </w:rPr>
                    <w:t>发展建设</w:t>
                  </w:r>
                  <w:r>
                    <w:rPr>
                      <w:rFonts w:hint="eastAsia"/>
                      <w:b/>
                      <w:szCs w:val="21"/>
                    </w:rPr>
                    <w:t>局</w:t>
                  </w:r>
                </w:p>
              </w:txbxContent>
            </v:textbox>
          </v:rect>
        </w:pict>
      </w:r>
      <w:r>
        <w:rPr>
          <w:rFonts w:ascii="方正小标宋简体" w:eastAsia="方正小标宋简体"/>
          <w:sz w:val="18"/>
          <w:szCs w:val="18"/>
        </w:rPr>
        <w:pict>
          <v:shape id="_x0000_s2065" o:spid="_x0000_s2065" o:spt="32" type="#_x0000_t32" style="position:absolute;left:0pt;flip:y;margin-left:228.95pt;margin-top:292.55pt;height:0.1pt;width:191.35pt;z-index:1442521088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shape>
        </w:pict>
      </w:r>
      <w:r>
        <w:rPr>
          <w:rFonts w:ascii="方正小标宋简体" w:eastAsia="方正小标宋简体"/>
          <w:sz w:val="18"/>
          <w:szCs w:val="18"/>
        </w:rPr>
        <w:pict>
          <v:shape id="_x0000_s2091" o:spid="_x0000_s2091" o:spt="32" type="#_x0000_t32" style="position:absolute;left:0pt;flip:x;margin-left:420.25pt;margin-top:292.3pt;height:20pt;width:0.05pt;z-index:-446745600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shape>
        </w:pict>
      </w:r>
      <w:r>
        <w:rPr>
          <w:rFonts w:ascii="方正小标宋简体" w:eastAsia="方正小标宋简体"/>
          <w:sz w:val="18"/>
          <w:szCs w:val="18"/>
        </w:rPr>
        <w:pict>
          <v:shape id="_x0000_s2080" o:spid="_x0000_s2080" o:spt="32" type="#_x0000_t32" style="position:absolute;left:0pt;flip:x;margin-left:303.6pt;margin-top:293.65pt;height:20pt;width:0.05pt;z-index:-1412799488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shape>
        </w:pict>
      </w:r>
      <w:r>
        <w:rPr>
          <w:rFonts w:ascii="方正小标宋简体" w:eastAsia="方正小标宋简体"/>
          <w:sz w:val="18"/>
          <w:szCs w:val="18"/>
        </w:rPr>
        <w:pict>
          <v:shape id="_x0000_s2064" o:spid="_x0000_s2064" o:spt="32" type="#_x0000_t32" style="position:absolute;left:0pt;flip:x;margin-left:228.9pt;margin-top:293.65pt;height:20pt;width:0.05pt;z-index:1442543616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shape>
        </w:pict>
      </w:r>
      <w:r>
        <w:rPr>
          <w:rFonts w:ascii="方正小标宋简体" w:eastAsia="方正小标宋简体"/>
          <w:sz w:val="18"/>
          <w:szCs w:val="18"/>
        </w:rPr>
        <w:pict>
          <v:rect id="_x0000_s2089" o:spid="_x0000_s2089" o:spt="1" style="position:absolute;left:0pt;margin-left:274.05pt;margin-top:436.6pt;height:46.2pt;width:54.65pt;z-index:270168064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auto"/>
                    <w:rPr>
                      <w:rFonts w:hint="eastAsia" w:eastAsiaTheme="minorEastAsia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重大项目报市政府</w:t>
                  </w: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审定</w:t>
                  </w:r>
                </w:p>
              </w:txbxContent>
            </v:textbox>
          </v:rect>
        </w:pict>
      </w:r>
      <w:r>
        <w:rPr>
          <w:rFonts w:ascii="方正小标宋简体" w:eastAsia="方正小标宋简体"/>
          <w:sz w:val="18"/>
          <w:szCs w:val="18"/>
        </w:rPr>
        <w:pict>
          <v:rect id="_x0000_s2088" o:spid="_x0000_s2088" o:spt="1" style="position:absolute;left:0pt;margin-left:271.3pt;margin-top:313.45pt;height:70.75pt;width:61.2pt;z-index:270149632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auto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组织召开专委会审定项目建设方案并提交专委会审查</w:t>
                  </w:r>
                </w:p>
              </w:txbxContent>
            </v:textbox>
          </v:rect>
        </w:pict>
      </w:r>
      <w:r>
        <w:rPr>
          <w:rFonts w:ascii="方正小标宋简体" w:eastAsia="方正小标宋简体"/>
          <w:sz w:val="18"/>
          <w:szCs w:val="18"/>
        </w:rPr>
        <w:pict>
          <v:shape id="_x0000_s2057" o:spid="_x0000_s2057" o:spt="32" type="#_x0000_t32" style="position:absolute;left:0pt;margin-left:229.25pt;margin-top:371.95pt;height:22.05pt;width:0.35pt;z-index:549328896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rPr>
          <w:rFonts w:ascii="方正小标宋简体" w:eastAsia="方正小标宋简体"/>
          <w:sz w:val="18"/>
          <w:szCs w:val="18"/>
        </w:rPr>
        <w:pict>
          <v:shape id="_x0000_s2118" o:spid="_x0000_s2118" o:spt="32" type="#_x0000_t32" style="position:absolute;left:0pt;flip:x;margin-left:187.6pt;margin-top:462.45pt;height:0.05pt;width:17.1pt;z-index:251720704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rPr>
          <w:rFonts w:ascii="方正小标宋简体" w:eastAsia="方正小标宋简体"/>
          <w:sz w:val="18"/>
          <w:szCs w:val="18"/>
        </w:rPr>
        <w:pict>
          <v:shape id="_x0000_s2056" o:spid="_x0000_s2056" o:spt="32" type="#_x0000_t32" style="position:absolute;left:0pt;flip:x;margin-left:159.6pt;margin-top:295.65pt;height:20pt;width:0.05pt;z-index:549264384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shape>
        </w:pict>
      </w:r>
      <w:r>
        <w:rPr>
          <w:rFonts w:ascii="方正小标宋简体" w:eastAsia="方正小标宋简体"/>
          <w:sz w:val="18"/>
          <w:szCs w:val="18"/>
        </w:rPr>
        <w:pict>
          <v:shape id="_x0000_s2079" o:spid="_x0000_s2079" o:spt="32" type="#_x0000_t32" style="position:absolute;left:0pt;flip:x;margin-left:158.05pt;margin-top:373.8pt;height:66.6pt;width:0.35pt;z-index:919797760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rPr>
          <w:rFonts w:ascii="方正小标宋简体" w:eastAsia="方正小标宋简体"/>
          <w:sz w:val="18"/>
          <w:szCs w:val="18"/>
        </w:rPr>
        <w:pict>
          <v:rect id="_x0000_s2107" o:spid="_x0000_s2107" o:spt="1" style="position:absolute;left:0pt;margin-left:127.65pt;margin-top:440.4pt;height:46.65pt;width:60.8pt;z-index:251689984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项目建设</w:t>
                  </w:r>
                  <w:r>
                    <w:rPr>
                      <w:rFonts w:hint="eastAsia"/>
                      <w:sz w:val="18"/>
                      <w:szCs w:val="18"/>
                    </w:rPr>
                    <w:t>工程规划许可证核发</w:t>
                  </w:r>
                </w:p>
              </w:txbxContent>
            </v:textbox>
          </v:rect>
        </w:pict>
      </w:r>
      <w:r>
        <w:rPr>
          <w:rFonts w:ascii="方正小标宋简体" w:eastAsia="方正小标宋简体"/>
          <w:sz w:val="18"/>
          <w:szCs w:val="18"/>
        </w:rPr>
        <w:pict>
          <v:shape id="_x0000_s2075" o:spid="_x0000_s2075" o:spt="32" type="#_x0000_t32" style="position:absolute;left:0pt;margin-left:231.25pt;margin-top:426.6pt;height:22.05pt;width:0.35pt;z-index:1691281408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rPr>
          <w:rFonts w:ascii="方正小标宋简体" w:eastAsia="方正小标宋简体"/>
          <w:sz w:val="18"/>
          <w:szCs w:val="18"/>
        </w:rPr>
        <w:pict>
          <v:rect id="_x0000_s2111" o:spid="_x0000_s2111" o:spt="1" style="position:absolute;left:0pt;margin-left:203.55pt;margin-top:392.2pt;height:34.65pt;width:53.5pt;z-index:251716608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auto"/>
                    <w:rPr>
                      <w:rFonts w:hint="eastAsia" w:eastAsiaTheme="minorEastAsia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土地报批和</w:t>
                  </w: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招拍挂</w:t>
                  </w:r>
                </w:p>
              </w:txbxContent>
            </v:textbox>
          </v:rect>
        </w:pict>
      </w:r>
      <w:r>
        <w:rPr>
          <w:rFonts w:ascii="方正小标宋简体" w:eastAsia="方正小标宋简体"/>
          <w:sz w:val="18"/>
          <w:szCs w:val="18"/>
        </w:rPr>
        <w:pict>
          <v:rect id="_x0000_s2119" o:spid="_x0000_s2119" o:spt="1" style="position:absolute;left:0pt;margin-left:204.1pt;margin-top:448.1pt;height:32.75pt;width:53.05pt;z-index:251718656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auto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办理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auto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土地</w:t>
                  </w:r>
                  <w:r>
                    <w:rPr>
                      <w:rFonts w:hint="eastAsia"/>
                      <w:sz w:val="18"/>
                      <w:szCs w:val="18"/>
                    </w:rPr>
                    <w:t>证</w:t>
                  </w:r>
                </w:p>
              </w:txbxContent>
            </v:textbox>
          </v:rect>
        </w:pict>
      </w:r>
      <w:r>
        <w:rPr>
          <w:rFonts w:ascii="方正小标宋简体" w:eastAsia="方正小标宋简体"/>
          <w:sz w:val="18"/>
          <w:szCs w:val="18"/>
        </w:rPr>
        <w:pict>
          <v:shape id="_x0000_s2082" o:spid="_x0000_s2082" o:spt="32" type="#_x0000_t32" style="position:absolute;left:0pt;margin-left:111.6pt;margin-top:213.9pt;height:23.65pt;width:0.05pt;z-index:253912064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shape>
        </w:pict>
      </w:r>
      <w:r>
        <w:rPr>
          <w:rFonts w:ascii="方正小标宋简体" w:eastAsia="方正小标宋简体"/>
          <w:sz w:val="18"/>
          <w:szCs w:val="18"/>
        </w:rPr>
        <w:pict>
          <v:shape id="_x0000_s2081" o:spid="_x0000_s2081" o:spt="32" type="#_x0000_t32" style="position:absolute;left:0pt;margin-left:5.6pt;margin-top:212pt;height:21.75pt;width:0.05pt;z-index:252784640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shape>
        </w:pict>
      </w:r>
      <w:r>
        <w:rPr>
          <w:rFonts w:ascii="方正小标宋简体" w:eastAsia="方正小标宋简体"/>
          <w:sz w:val="18"/>
          <w:szCs w:val="18"/>
        </w:rPr>
        <w:pict>
          <v:rect id="_x0000_s2137" o:spid="_x0000_s2137" o:spt="1" style="position:absolute;left:0pt;margin-left:80pt;margin-top:235.8pt;height:36.1pt;width:61.85pt;z-index:251681792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/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投资建设</w:t>
                  </w:r>
                </w:p>
                <w:p>
                  <w:pPr>
                    <w:jc w:val="center"/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窗口</w:t>
                  </w:r>
                </w:p>
              </w:txbxContent>
            </v:textbox>
          </v:rect>
        </w:pict>
      </w:r>
      <w:r>
        <w:rPr>
          <w:rFonts w:ascii="方正小标宋简体" w:eastAsia="方正小标宋简体"/>
          <w:sz w:val="18"/>
          <w:szCs w:val="18"/>
        </w:rPr>
        <w:pict>
          <v:shape id="_x0000_s2133" o:spid="_x0000_s2133" o:spt="32" type="#_x0000_t32" style="position:absolute;left:0pt;margin-left:109.25pt;margin-top:273.3pt;height:23.75pt;width:0pt;z-index:25172172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方正小标宋简体" w:eastAsia="方正小标宋简体"/>
          <w:sz w:val="18"/>
          <w:szCs w:val="18"/>
        </w:rPr>
        <w:pict>
          <v:shape id="_x0000_s2131" o:spid="_x0000_s2131" o:spt="32" type="#_x0000_t32" style="position:absolute;left:0pt;margin-left:50.3pt;margin-top:295.75pt;height:0pt;width:111.35pt;z-index:251705344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shape>
        </w:pict>
      </w:r>
      <w:r>
        <w:rPr>
          <w:rFonts w:ascii="方正小标宋简体" w:eastAsia="方正小标宋简体"/>
          <w:sz w:val="18"/>
          <w:szCs w:val="18"/>
        </w:rPr>
        <w:pict>
          <v:shape id="_x0000_s2054" o:spid="_x0000_s2054" o:spt="32" type="#_x0000_t32" style="position:absolute;left:0pt;flip:x;margin-left:98.25pt;margin-top:296.3pt;height:20pt;width:0.05pt;z-index:400460800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shape>
        </w:pict>
      </w:r>
      <w:r>
        <w:rPr>
          <w:rFonts w:ascii="方正小标宋简体" w:eastAsia="方正小标宋简体"/>
          <w:sz w:val="18"/>
          <w:szCs w:val="18"/>
        </w:rPr>
        <w:pict>
          <v:shape id="_x0000_s2128" o:spid="_x0000_s2128" o:spt="32" type="#_x0000_t32" style="position:absolute;left:0pt;flip:x;margin-left:49.6pt;margin-top:295.65pt;height:20pt;width:0.05pt;z-index:251727872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shape>
        </w:pict>
      </w:r>
      <w:r>
        <w:rPr>
          <w:rFonts w:ascii="方正小标宋简体" w:eastAsia="方正小标宋简体"/>
          <w:sz w:val="18"/>
          <w:szCs w:val="18"/>
        </w:rPr>
        <w:pict>
          <v:shape id="_x0000_s2108" o:spid="_x0000_s2108" o:spt="32" type="#_x0000_t32" style="position:absolute;left:0pt;flip:x;margin-left:188.55pt;margin-top:338.7pt;height:0.15pt;width:19.7pt;z-index:251715584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rPr>
          <w:rFonts w:ascii="方正小标宋简体" w:eastAsia="方正小标宋简体"/>
          <w:sz w:val="18"/>
          <w:szCs w:val="18"/>
        </w:rPr>
        <w:pict>
          <v:rect id="_x0000_s2123" o:spid="_x0000_s2123" o:spt="1" style="position:absolute;left:0pt;margin-left:206.35pt;margin-top:313.05pt;height:59.95pt;width:42.35pt;z-index:251685888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eastAsiaTheme="minorEastAsia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勘测定界</w:t>
                  </w: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、确定红线</w:t>
                  </w:r>
                </w:p>
              </w:txbxContent>
            </v:textbox>
          </v:rect>
        </w:pict>
      </w:r>
      <w:r>
        <w:rPr>
          <w:rFonts w:ascii="方正小标宋简体" w:eastAsia="方正小标宋简体"/>
          <w:sz w:val="18"/>
          <w:szCs w:val="18"/>
        </w:rPr>
        <w:pict>
          <v:rect id="_x0000_s2125" o:spid="_x0000_s2125" o:spt="1" style="position:absolute;left:0pt;margin-left:128.15pt;margin-top:315.1pt;height:58.7pt;width:60.45pt;z-index:251686912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auto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项目选址、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用地预审及</w:t>
                  </w: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建设用地</w:t>
                  </w:r>
                  <w:r>
                    <w:rPr>
                      <w:rFonts w:hint="eastAsia"/>
                      <w:sz w:val="18"/>
                      <w:szCs w:val="18"/>
                    </w:rPr>
                    <w:t>许可证核发</w:t>
                  </w:r>
                </w:p>
              </w:txbxContent>
            </v:textbox>
          </v:rect>
        </w:pict>
      </w:r>
      <w:r>
        <w:rPr>
          <w:rFonts w:ascii="方正小标宋简体" w:eastAsia="方正小标宋简体"/>
          <w:sz w:val="18"/>
          <w:szCs w:val="18"/>
        </w:rPr>
        <w:pict>
          <v:rect id="_x0000_s2126" o:spid="_x0000_s2126" o:spt="1" style="position:absolute;left:0pt;margin-left:78.4pt;margin-top:315pt;height:58.5pt;width:35.45pt;z-index:251728896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多评合一审查</w:t>
                  </w:r>
                </w:p>
              </w:txbxContent>
            </v:textbox>
          </v:rect>
        </w:pict>
      </w:r>
      <w:r>
        <w:rPr>
          <w:rFonts w:ascii="方正小标宋简体" w:eastAsia="方正小标宋简体"/>
          <w:sz w:val="18"/>
          <w:szCs w:val="18"/>
        </w:rPr>
        <w:pict>
          <v:rect id="_x0000_s2127" o:spid="_x0000_s2127" o:spt="1" style="position:absolute;left:0pt;margin-left:30.05pt;margin-top:315.55pt;height:57.95pt;width:35pt;z-index:251682816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项目核准备案</w:t>
                  </w:r>
                </w:p>
              </w:txbxContent>
            </v:textbox>
          </v:rect>
        </w:pict>
      </w:r>
      <w:r>
        <w:rPr>
          <w:rFonts w:ascii="方正小标宋简体" w:eastAsia="方正小标宋简体"/>
          <w:sz w:val="18"/>
          <w:szCs w:val="18"/>
        </w:rPr>
        <w:pict>
          <v:rect id="_x0000_s2132" o:spid="_x0000_s2132" o:spt="1" style="position:absolute;left:0pt;margin-left:-14.55pt;margin-top:315.1pt;height:57.9pt;width:34.1pt;z-index:251680768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企业注册登记</w:t>
                  </w:r>
                </w:p>
              </w:txbxContent>
            </v:textbox>
          </v:rect>
        </w:pict>
      </w:r>
      <w:r>
        <w:rPr>
          <w:rFonts w:ascii="方正小标宋简体" w:eastAsia="方正小标宋简体"/>
          <w:sz w:val="18"/>
          <w:szCs w:val="18"/>
        </w:rPr>
        <w:pict>
          <v:rect id="_x0000_s2138" o:spid="_x0000_s2138" o:spt="1" style="position:absolute;left:0pt;margin-left:-19.75pt;margin-top:232.45pt;height:37.45pt;width:47pt;z-index:251679744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b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sz w:val="21"/>
                      <w:szCs w:val="21"/>
                    </w:rPr>
                    <w:t>市场准入窗口</w:t>
                  </w:r>
                </w:p>
              </w:txbxContent>
            </v:textbox>
          </v:rect>
        </w:pict>
      </w:r>
      <w:r>
        <w:rPr>
          <w:rFonts w:ascii="方正小标宋简体" w:eastAsia="方正小标宋简体"/>
          <w:sz w:val="18"/>
          <w:szCs w:val="18"/>
        </w:rPr>
        <w:pict>
          <v:rect id="_x0000_s2109" o:spid="_x0000_s2109" o:spt="1" style="position:absolute;left:0pt;margin-left:195pt;margin-top:10.05pt;height:24.65pt;width:115.6pt;z-index:251658240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/>
                      <w:b/>
                      <w:bCs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  <w:lang w:eastAsia="zh-CN"/>
                    </w:rPr>
                    <w:t>招商局项目对接洽谈</w:t>
                  </w:r>
                </w:p>
              </w:txbxContent>
            </v:textbox>
          </v:rect>
        </w:pict>
      </w:r>
      <w:r>
        <w:rPr>
          <w:rFonts w:ascii="方正小标宋简体" w:eastAsia="方正小标宋简体"/>
          <w:sz w:val="18"/>
          <w:szCs w:val="18"/>
        </w:rPr>
        <w:pict>
          <v:rect id="_x0000_s2142" o:spid="_x0000_s2142" o:spt="1" style="position:absolute;left:0pt;margin-left:192.95pt;margin-top:104.45pt;height:22.15pt;width:114.7pt;z-index:25167667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签订</w:t>
                  </w: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投资项目</w:t>
                  </w:r>
                  <w:r>
                    <w:rPr>
                      <w:rFonts w:hint="eastAsia"/>
                      <w:sz w:val="18"/>
                      <w:szCs w:val="18"/>
                    </w:rPr>
                    <w:t>入园协议</w:t>
                  </w:r>
                </w:p>
              </w:txbxContent>
            </v:textbox>
          </v:rect>
        </w:pict>
      </w:r>
      <w:r>
        <w:rPr>
          <w:rFonts w:ascii="方正小标宋简体" w:eastAsia="方正小标宋简体"/>
          <w:sz w:val="18"/>
          <w:szCs w:val="18"/>
        </w:rPr>
        <w:pict>
          <v:shape id="_x0000_s2051" o:spid="_x0000_s2051" o:spt="32" type="#_x0000_t32" style="position:absolute;left:0pt;flip:x;margin-left:396.3pt;margin-top:79.45pt;height:35.9pt;width:0.35pt;z-index:400390144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shape>
        </w:pict>
      </w:r>
      <w:r>
        <w:rPr>
          <w:rFonts w:ascii="方正小标宋简体" w:eastAsia="方正小标宋简体"/>
          <w:sz w:val="18"/>
          <w:szCs w:val="18"/>
        </w:rPr>
        <w:pict>
          <v:shape id="_x0000_s2097" o:spid="_x0000_s2097" o:spt="32" type="#_x0000_t32" style="position:absolute;left:0pt;flip:y;margin-left:292.2pt;margin-top:770.05pt;height:0.25pt;width:26.75pt;z-index:400120832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shape>
        </w:pict>
      </w:r>
      <w:r>
        <w:rPr>
          <w:rFonts w:ascii="方正小标宋简体" w:eastAsia="方正小标宋简体"/>
          <w:sz w:val="18"/>
          <w:szCs w:val="18"/>
        </w:rPr>
        <w:pict>
          <v:shape id="_x0000_s2052" o:spid="_x0000_s2052" o:spt="32" type="#_x0000_t32" style="position:absolute;left:0pt;margin-left:257.75pt;margin-top:36pt;height:23.75pt;width:0pt;z-index:251789312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rPr>
          <w:rFonts w:ascii="方正小标宋简体" w:eastAsia="方正小标宋简体"/>
          <w:sz w:val="18"/>
          <w:szCs w:val="18"/>
        </w:rPr>
        <w:pict>
          <v:rect id="_x0000_s2112" o:spid="_x0000_s2112" o:spt="1" style="position:absolute;left:0pt;margin-left:194.8pt;margin-top:58.1pt;height:23.45pt;width:114.7pt;z-index:251659264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eastAsiaTheme="minorEastAsia"/>
                      <w:b/>
                      <w:bCs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  <w:lang w:eastAsia="zh-CN"/>
                    </w:rPr>
                    <w:t>管委会会议研究</w:t>
                  </w:r>
                </w:p>
                <w:p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rFonts w:ascii="方正小标宋简体" w:eastAsia="方正小标宋简体"/>
          <w:sz w:val="18"/>
          <w:szCs w:val="18"/>
        </w:rPr>
        <w:pict>
          <v:shape id="_x0000_s2140" o:spid="_x0000_s2140" o:spt="32" type="#_x0000_t32" style="position:absolute;left:0pt;flip:x;margin-left:255.65pt;margin-top:190.85pt;height:23.15pt;width:0.25pt;z-index:251699200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rPr>
          <w:rFonts w:ascii="方正小标宋简体" w:eastAsia="方正小标宋简体"/>
          <w:sz w:val="18"/>
          <w:szCs w:val="18"/>
        </w:rPr>
        <w:pict>
          <v:rect id="_x0000_s2141" o:spid="_x0000_s2141" o:spt="1" style="position:absolute;left:0pt;margin-left:192.75pt;margin-top:151.6pt;height:38.75pt;width:113.4pt;z-index:251677696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企业服务中心</w:t>
                  </w:r>
                </w:p>
                <w:p>
                  <w:pPr>
                    <w:jc w:val="center"/>
                    <w:rPr>
                      <w:rFonts w:hint="eastAsia" w:eastAsiaTheme="minorEastAsia"/>
                      <w:b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受理</w:t>
                  </w:r>
                  <w:r>
                    <w:rPr>
                      <w:rFonts w:hint="eastAsia"/>
                      <w:b/>
                      <w:szCs w:val="21"/>
                      <w:lang w:eastAsia="zh-CN"/>
                    </w:rPr>
                    <w:t>分流</w:t>
                  </w:r>
                </w:p>
              </w:txbxContent>
            </v:textbox>
          </v:rect>
        </w:pict>
      </w:r>
      <w:r>
        <w:rPr>
          <w:rFonts w:ascii="方正小标宋简体" w:eastAsia="方正小标宋简体"/>
          <w:sz w:val="18"/>
          <w:szCs w:val="18"/>
        </w:rPr>
        <w:pict>
          <v:shape id="_x0000_s2055" o:spid="_x0000_s2055" o:spt="32" type="#_x0000_t32" style="position:absolute;left:0pt;margin-left:255.9pt;margin-top:127.85pt;height:23.75pt;width:0pt;z-index:25271398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方正小标宋简体" w:eastAsia="方正小标宋简体"/>
          <w:sz w:val="18"/>
          <w:szCs w:val="18"/>
        </w:rPr>
        <w:pict>
          <v:rect id="_x0000_s2143" o:spid="_x0000_s2143" o:spt="1" style="position:absolute;left:0pt;margin-left:336.8pt;margin-top:57.15pt;height:22.15pt;width:114.7pt;z-index:25167564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 w:eastAsiaTheme="minorEastAsia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重大项目报市政府</w:t>
                  </w: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审定</w:t>
                  </w:r>
                </w:p>
              </w:txbxContent>
            </v:textbox>
          </v:rect>
        </w:pict>
      </w:r>
      <w:r>
        <w:rPr>
          <w:rFonts w:ascii="方正小标宋简体" w:eastAsia="方正小标宋简体"/>
          <w:sz w:val="18"/>
          <w:szCs w:val="18"/>
        </w:rPr>
        <w:pict>
          <v:shape id="_x0000_s2144" o:spid="_x0000_s2144" o:spt="32" type="#_x0000_t32" style="position:absolute;left:0pt;margin-left:309.5pt;margin-top:69.05pt;height:0pt;width:28.5pt;z-index:25174732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方正小标宋简体" w:eastAsia="方正小标宋简体"/>
          <w:sz w:val="18"/>
          <w:szCs w:val="18"/>
        </w:rPr>
        <w:pict>
          <v:shape id="_x0000_s2053" o:spid="_x0000_s2053" o:spt="32" type="#_x0000_t32" style="position:absolute;left:0pt;margin-left:256.5pt;margin-top:82.25pt;height:23.75pt;width:0pt;z-index:25192140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sectPr>
      <w:pgSz w:w="11906" w:h="16838"/>
      <w:pgMar w:top="567" w:right="510" w:bottom="567" w:left="51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3227"/>
    <w:rsid w:val="00041FD8"/>
    <w:rsid w:val="00094E62"/>
    <w:rsid w:val="000B3435"/>
    <w:rsid w:val="000B5A70"/>
    <w:rsid w:val="000D4BDF"/>
    <w:rsid w:val="00110254"/>
    <w:rsid w:val="001814E6"/>
    <w:rsid w:val="00214D4D"/>
    <w:rsid w:val="002A39D0"/>
    <w:rsid w:val="00300AF2"/>
    <w:rsid w:val="00397DBA"/>
    <w:rsid w:val="00426C8A"/>
    <w:rsid w:val="00465216"/>
    <w:rsid w:val="00497AFB"/>
    <w:rsid w:val="00560A23"/>
    <w:rsid w:val="00572566"/>
    <w:rsid w:val="006050A4"/>
    <w:rsid w:val="00622B04"/>
    <w:rsid w:val="007B5B74"/>
    <w:rsid w:val="00955A8E"/>
    <w:rsid w:val="00A34C5F"/>
    <w:rsid w:val="00B00B5C"/>
    <w:rsid w:val="00B7348A"/>
    <w:rsid w:val="00BE53AC"/>
    <w:rsid w:val="00C2112E"/>
    <w:rsid w:val="00CA552A"/>
    <w:rsid w:val="00CD33CA"/>
    <w:rsid w:val="00CF3289"/>
    <w:rsid w:val="00DB3227"/>
    <w:rsid w:val="00DC378A"/>
    <w:rsid w:val="00E15741"/>
    <w:rsid w:val="00E30237"/>
    <w:rsid w:val="00E4186B"/>
    <w:rsid w:val="03AF74FD"/>
    <w:rsid w:val="136C7B02"/>
    <w:rsid w:val="14632D94"/>
    <w:rsid w:val="1B87230F"/>
    <w:rsid w:val="1BAF2A36"/>
    <w:rsid w:val="24236074"/>
    <w:rsid w:val="2AC02C57"/>
    <w:rsid w:val="2B352D21"/>
    <w:rsid w:val="2FF8429F"/>
    <w:rsid w:val="33597AA2"/>
    <w:rsid w:val="34FB0AFB"/>
    <w:rsid w:val="390748A1"/>
    <w:rsid w:val="547F06B1"/>
    <w:rsid w:val="58C445B1"/>
    <w:rsid w:val="5A965F27"/>
    <w:rsid w:val="60565B35"/>
    <w:rsid w:val="645D5A0A"/>
    <w:rsid w:val="66BE4706"/>
    <w:rsid w:val="67022D1E"/>
    <w:rsid w:val="6BA17910"/>
    <w:rsid w:val="72786AFA"/>
    <w:rsid w:val="73511A80"/>
    <w:rsid w:val="7A2063B2"/>
    <w:rsid w:val="7C27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0"/>
        <o:r id="V:Rule2" type="connector" idref="#_x0000_s2051"/>
        <o:r id="V:Rule3" type="connector" idref="#_x0000_s2052"/>
        <o:r id="V:Rule4" type="connector" idref="#_x0000_s2053"/>
        <o:r id="V:Rule5" type="connector" idref="#_x0000_s2054"/>
        <o:r id="V:Rule6" type="connector" idref="#_x0000_s2055"/>
        <o:r id="V:Rule7" type="connector" idref="#_x0000_s2056"/>
        <o:r id="V:Rule8" type="connector" idref="#_x0000_s2057"/>
        <o:r id="V:Rule9" type="connector" idref="#_x0000_s2064"/>
        <o:r id="V:Rule10" type="connector" idref="#_x0000_s2065"/>
        <o:r id="V:Rule11" type="connector" idref="#_x0000_s2075"/>
        <o:r id="V:Rule12" type="connector" idref="#_x0000_s2079">
          <o:proxy start="" idref="#_x0000_s2125" connectloc="2"/>
          <o:proxy end="" idref="#_x0000_s2107" connectloc="0"/>
        </o:r>
        <o:r id="V:Rule13" type="connector" idref="#_x0000_s2080"/>
        <o:r id="V:Rule14" type="connector" idref="#_x0000_s2081"/>
        <o:r id="V:Rule15" type="connector" idref="#_x0000_s2082"/>
        <o:r id="V:Rule16" type="connector" idref="#_x0000_s2085"/>
        <o:r id="V:Rule17" type="connector" idref="#_x0000_s2090"/>
        <o:r id="V:Rule18" type="connector" idref="#_x0000_s2091"/>
        <o:r id="V:Rule19" type="connector" idref="#_x0000_s2094"/>
        <o:r id="V:Rule20" type="connector" idref="#_x0000_s2097"/>
        <o:r id="V:Rule21" type="connector" idref="#_x0000_s2100">
          <o:proxy end="" idref="#_x0000_s2102" connectloc="3"/>
        </o:r>
        <o:r id="V:Rule22" type="connector" idref="#_x0000_s2101"/>
        <o:r id="V:Rule23" type="connector" idref="#_x0000_s2103"/>
        <o:r id="V:Rule24" type="connector" idref="#_x0000_s2108"/>
        <o:r id="V:Rule25" type="connector" idref="#_x0000_s2110"/>
        <o:r id="V:Rule26" type="connector" idref="#_x0000_s2114"/>
        <o:r id="V:Rule27" type="connector" idref="#_x0000_s2116"/>
        <o:r id="V:Rule28" type="connector" idref="#_x0000_s2118"/>
        <o:r id="V:Rule29" type="connector" idref="#_x0000_s2128"/>
        <o:r id="V:Rule30" type="connector" idref="#_x0000_s2131"/>
        <o:r id="V:Rule31" type="connector" idref="#_x0000_s2133"/>
        <o:r id="V:Rule32" type="connector" idref="#_x0000_s2139"/>
        <o:r id="V:Rule33" type="connector" idref="#_x0000_s2140"/>
        <o:r id="V:Rule34" type="connector" idref="#_x0000_s2144"/>
        <o:r id="V:Rule35" type="connector" idref="#_x0000_s2145"/>
        <o:r id="V:Rule36" type="connector" idref="#_x0000_s2146"/>
        <o:r id="V:Rule37" type="connector" idref="#_x0000_s2147"/>
        <o:r id="V:Rule38" type="connector" idref="#_x0000_s2148"/>
        <o:r id="V:Rule39" type="connector" idref="#_x0000_s2149"/>
        <o:r id="V:Rule40" type="connector" idref="#_x0000_s2156"/>
        <o:r id="V:Rule41" type="connector" idref="#_x0000_s2158"/>
        <o:r id="V:Rule42" type="connector" idref="#_x0000_s2161">
          <o:proxy start="" idref="#_x0000_s2138" connectloc="2"/>
        </o:r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161"/>
    <customShpInfo spid="_x0000_s2103"/>
    <customShpInfo spid="_x0000_s2113"/>
    <customShpInfo spid="_x0000_s2114"/>
    <customShpInfo spid="_x0000_s2115"/>
    <customShpInfo spid="_x0000_s2116"/>
    <customShpInfo spid="_x0000_s2117"/>
    <customShpInfo spid="_x0000_s2101"/>
    <customShpInfo spid="_x0000_s2100"/>
    <customShpInfo spid="_x0000_s2102"/>
    <customShpInfo spid="_x0000_s2158"/>
    <customShpInfo spid="_x0000_s2157"/>
    <customShpInfo spid="_x0000_s2156"/>
    <customShpInfo spid="_x0000_s2105"/>
    <customShpInfo spid="_x0000_s2155"/>
    <customShpInfo spid="_x0000_s2154"/>
    <customShpInfo spid="_x0000_s2110"/>
    <customShpInfo spid="_x0000_s2152"/>
    <customShpInfo spid="_x0000_s2151"/>
    <customShpInfo spid="_x0000_s2150"/>
    <customShpInfo spid="_x0000_s2149"/>
    <customShpInfo spid="_x0000_s2148"/>
    <customShpInfo spid="_x0000_s2085"/>
    <customShpInfo spid="_x0000_s2135"/>
    <customShpInfo spid="_x0000_s2147"/>
    <customShpInfo spid="_x0000_s2139"/>
    <customShpInfo spid="_x0000_s2069"/>
    <customShpInfo spid="_x0000_s2146"/>
    <customShpInfo spid="_x0000_s2145"/>
    <customShpInfo spid="_x0000_s2122"/>
    <customShpInfo spid="_x0000_s2073"/>
    <customShpInfo spid="_x0000_s2072"/>
    <customShpInfo spid="_x0000_s2090"/>
    <customShpInfo spid="_x0000_s2066"/>
    <customShpInfo spid="_x0000_s2094"/>
    <customShpInfo spid="_x0000_s2136"/>
    <customShpInfo spid="_x0000_s2065"/>
    <customShpInfo spid="_x0000_s2091"/>
    <customShpInfo spid="_x0000_s2080"/>
    <customShpInfo spid="_x0000_s2064"/>
    <customShpInfo spid="_x0000_s2089"/>
    <customShpInfo spid="_x0000_s2088"/>
    <customShpInfo spid="_x0000_s2057"/>
    <customShpInfo spid="_x0000_s2118"/>
    <customShpInfo spid="_x0000_s2056"/>
    <customShpInfo spid="_x0000_s2079"/>
    <customShpInfo spid="_x0000_s2107"/>
    <customShpInfo spid="_x0000_s2075"/>
    <customShpInfo spid="_x0000_s2111"/>
    <customShpInfo spid="_x0000_s2119"/>
    <customShpInfo spid="_x0000_s2082"/>
    <customShpInfo spid="_x0000_s2081"/>
    <customShpInfo spid="_x0000_s2137"/>
    <customShpInfo spid="_x0000_s2133"/>
    <customShpInfo spid="_x0000_s2131"/>
    <customShpInfo spid="_x0000_s2054"/>
    <customShpInfo spid="_x0000_s2128"/>
    <customShpInfo spid="_x0000_s2108"/>
    <customShpInfo spid="_x0000_s2123"/>
    <customShpInfo spid="_x0000_s2125"/>
    <customShpInfo spid="_x0000_s2126"/>
    <customShpInfo spid="_x0000_s2127"/>
    <customShpInfo spid="_x0000_s2132"/>
    <customShpInfo spid="_x0000_s2138"/>
    <customShpInfo spid="_x0000_s2109"/>
    <customShpInfo spid="_x0000_s2142"/>
    <customShpInfo spid="_x0000_s2051"/>
    <customShpInfo spid="_x0000_s2097"/>
    <customShpInfo spid="_x0000_s2052"/>
    <customShpInfo spid="_x0000_s2112"/>
    <customShpInfo spid="_x0000_s2140"/>
    <customShpInfo spid="_x0000_s2141"/>
    <customShpInfo spid="_x0000_s2055"/>
    <customShpInfo spid="_x0000_s2143"/>
    <customShpInfo spid="_x0000_s2144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</Words>
  <Characters>69</Characters>
  <Lines>1</Lines>
  <Paragraphs>1</Paragraphs>
  <TotalTime>34</TotalTime>
  <ScaleCrop>false</ScaleCrop>
  <LinksUpToDate>false</LinksUpToDate>
  <CharactersWithSpaces>80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2019-01-23T06:41:00Z</dcterms:created>
  <dc:creator>hasee</dc:creator>
  <cp:lastModifiedBy>固原经济技术开发区管委会收文员</cp:lastModifiedBy>
  <cp:lastPrinted>2019-02-21T08:23:59Z</cp:lastPrinted>
  <dcterms:modified xsi:type="dcterms:W3CDTF">2019-02-21T08:24:39Z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