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9E" w:rsidRDefault="00BA769E">
      <w:pPr>
        <w:widowControl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>附件</w:t>
      </w:r>
    </w:p>
    <w:p w:rsidR="00BA769E" w:rsidRDefault="00BA769E"/>
    <w:p w:rsidR="00BA769E" w:rsidRDefault="00BA769E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BA769E" w:rsidRDefault="00BA769E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BA769E" w:rsidRDefault="00BA769E"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固原市发展和改革委员会</w:t>
      </w:r>
    </w:p>
    <w:p w:rsidR="00BA769E" w:rsidRPr="009B3313" w:rsidRDefault="00BA769E" w:rsidP="009B3313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2017</w:t>
      </w:r>
      <w:r>
        <w:rPr>
          <w:rFonts w:ascii="宋体" w:hAnsi="宋体" w:hint="eastAsia"/>
          <w:b/>
          <w:kern w:val="0"/>
          <w:sz w:val="44"/>
          <w:szCs w:val="44"/>
        </w:rPr>
        <w:t>年部门预算补充说明</w:t>
      </w: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BA769E" w:rsidRDefault="00BA769E" w:rsidP="00804476">
      <w:pPr>
        <w:widowControl/>
        <w:spacing w:line="560" w:lineRule="exact"/>
        <w:jc w:val="left"/>
        <w:rPr>
          <w:rFonts w:ascii="??_GB2312" w:eastAsia="Times New Roman" w:hAnsi="宋体" w:cs="宋体"/>
          <w:kern w:val="0"/>
          <w:sz w:val="32"/>
          <w:szCs w:val="32"/>
        </w:rPr>
        <w:sectPr w:rsidR="00BA76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A769E" w:rsidRDefault="00BA769E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固原市</w:t>
      </w:r>
      <w:r>
        <w:rPr>
          <w:rFonts w:ascii="??_GB2312" w:eastAsia="Times New Roman" w:hAnsi="宋体"/>
          <w:b/>
          <w:kern w:val="0"/>
          <w:sz w:val="36"/>
          <w:szCs w:val="36"/>
        </w:rPr>
        <w:t>发改委</w:t>
      </w:r>
      <w:r>
        <w:rPr>
          <w:rFonts w:ascii="??_GB2312" w:eastAsia="Times New Roman" w:hAnsi="宋体"/>
          <w:b/>
          <w:kern w:val="0"/>
          <w:sz w:val="36"/>
          <w:szCs w:val="36"/>
        </w:rPr>
        <w:t>2017</w:t>
      </w:r>
      <w:r>
        <w:rPr>
          <w:rFonts w:ascii="??_GB2312" w:eastAsia="Times New Roman" w:hAnsi="宋体"/>
          <w:b/>
          <w:kern w:val="0"/>
          <w:sz w:val="36"/>
          <w:szCs w:val="36"/>
        </w:rPr>
        <w:t>年部门预算</w:t>
      </w:r>
      <w:r>
        <w:rPr>
          <w:rFonts w:ascii="??_GB2312" w:eastAsia="Times New Roman" w:hAnsi="宋体"/>
          <w:b/>
          <w:kern w:val="0"/>
          <w:sz w:val="36"/>
          <w:szCs w:val="36"/>
        </w:rPr>
        <w:t>——</w:t>
      </w:r>
      <w:r>
        <w:rPr>
          <w:rFonts w:ascii="??_GB2312" w:eastAsia="Times New Roman" w:hAnsi="宋体"/>
          <w:b/>
          <w:kern w:val="0"/>
          <w:sz w:val="36"/>
          <w:szCs w:val="36"/>
        </w:rPr>
        <w:t>预算表</w:t>
      </w:r>
    </w:p>
    <w:p w:rsidR="00BA769E" w:rsidRDefault="00BA769E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 w:rsidP="009B3313">
      <w:pPr>
        <w:widowControl/>
        <w:ind w:firstLine="735"/>
        <w:jc w:val="left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一、部门收入总表</w:t>
      </w:r>
    </w:p>
    <w:p w:rsidR="00BA769E" w:rsidRDefault="00BA769E" w:rsidP="009B3313">
      <w:pPr>
        <w:widowControl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部门收入总表</w:t>
      </w:r>
    </w:p>
    <w:p w:rsidR="00BA769E" w:rsidRDefault="00BA769E" w:rsidP="009B3313">
      <w:pPr>
        <w:widowControl/>
        <w:ind w:firstLine="735"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</w:t>
      </w:r>
      <w:r>
        <w:rPr>
          <w:rFonts w:ascii="??_GB2312" w:eastAsia="Times New Roman" w:hAnsi="宋体"/>
          <w:kern w:val="0"/>
          <w:sz w:val="32"/>
          <w:szCs w:val="32"/>
        </w:rPr>
        <w:t>单位：</w:t>
      </w:r>
      <w:r>
        <w:rPr>
          <w:rFonts w:ascii="??_GB2312" w:hAnsi="宋体" w:hint="eastAsia"/>
          <w:kern w:val="0"/>
          <w:sz w:val="32"/>
          <w:szCs w:val="32"/>
        </w:rPr>
        <w:t>万</w:t>
      </w:r>
      <w:r>
        <w:rPr>
          <w:rFonts w:ascii="??_GB2312" w:eastAsia="Times New Roman" w:hAnsi="宋体"/>
          <w:kern w:val="0"/>
          <w:sz w:val="32"/>
          <w:szCs w:val="32"/>
        </w:rPr>
        <w:t>元</w:t>
      </w:r>
    </w:p>
    <w:tbl>
      <w:tblPr>
        <w:tblW w:w="5000" w:type="pct"/>
        <w:jc w:val="center"/>
        <w:tblLook w:val="00A0"/>
      </w:tblPr>
      <w:tblGrid>
        <w:gridCol w:w="1394"/>
        <w:gridCol w:w="1860"/>
        <w:gridCol w:w="910"/>
        <w:gridCol w:w="910"/>
        <w:gridCol w:w="910"/>
        <w:gridCol w:w="910"/>
        <w:gridCol w:w="910"/>
        <w:gridCol w:w="910"/>
        <w:gridCol w:w="910"/>
        <w:gridCol w:w="9"/>
        <w:gridCol w:w="901"/>
        <w:gridCol w:w="910"/>
        <w:gridCol w:w="910"/>
        <w:gridCol w:w="910"/>
        <w:gridCol w:w="910"/>
      </w:tblGrid>
      <w:tr w:rsidR="00BA769E" w:rsidRPr="002328BE" w:rsidTr="009B3313">
        <w:trPr>
          <w:trHeight w:val="1009"/>
          <w:jc w:val="center"/>
        </w:trPr>
        <w:tc>
          <w:tcPr>
            <w:tcW w:w="11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BA769E" w:rsidRPr="002328BE" w:rsidTr="009B3313">
        <w:trPr>
          <w:trHeight w:val="2012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32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769E" w:rsidRDefault="00BA769E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发展与改革事务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714.28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714.28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714.28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573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2010401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政运行（发展与改革事务）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239.28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239.28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11578B">
              <w:rPr>
                <w:rFonts w:ascii="仿宋" w:eastAsia="仿宋" w:hAnsi="仿宋"/>
                <w:sz w:val="20"/>
                <w:szCs w:val="20"/>
              </w:rPr>
              <w:t>239.28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2010402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一般行政管理事务（发展与改革事务）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160.00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160.00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160.00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2010408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物价管理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369.34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369.34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369.34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 2010450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事业运行（发展与改革事务）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119.36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119.36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119.36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20306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国防动员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2030602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经济动员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/>
                <w:kern w:val="0"/>
                <w:sz w:val="20"/>
                <w:szCs w:val="20"/>
              </w:rPr>
              <w:t>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20805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45.12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45.12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2080504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2080505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47.97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47.97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499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2080506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20827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财政对其他社会保险基金的补助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财政对失业保险基金的补助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财政对工伤保险基金的补助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财政对生育保险基金的补助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9.23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9.23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2101103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9.23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9.23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财政对基本医疗保险基金的补助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2101201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财政对城镇职工基本医疗保险基金的补助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19.19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22102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BA769E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2210201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BA769E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A769E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E400BB" w:rsidRDefault="00BA769E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69E" w:rsidRPr="0011578B" w:rsidRDefault="00BA769E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578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A769E" w:rsidRDefault="00BA769E" w:rsidP="00BA769E">
      <w:pPr>
        <w:widowControl/>
        <w:ind w:firstLineChars="196" w:firstLine="31680"/>
        <w:jc w:val="left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Pr="009B3313" w:rsidRDefault="00BA769E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>
      <w:pPr>
        <w:widowControl/>
        <w:jc w:val="left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</w:p>
    <w:p w:rsidR="00BA769E" w:rsidRDefault="00BA769E" w:rsidP="00B7706F">
      <w:pPr>
        <w:widowControl/>
        <w:ind w:firstLineChars="200" w:firstLine="3168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二、财政拨款收支预算总表</w:t>
      </w:r>
    </w:p>
    <w:p w:rsidR="00BA769E" w:rsidRDefault="00BA769E">
      <w:pPr>
        <w:widowControl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财政拨款收支预算总表</w:t>
      </w:r>
    </w:p>
    <w:p w:rsidR="00BA769E" w:rsidRDefault="00BA769E" w:rsidP="00B7706F">
      <w:pPr>
        <w:widowControl/>
        <w:ind w:firstLineChars="200" w:firstLine="31680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      </w:t>
      </w:r>
      <w:r>
        <w:rPr>
          <w:rFonts w:ascii="??_GB2312" w:eastAsia="Times New Roman" w:hAnsi="宋体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0A0"/>
      </w:tblPr>
      <w:tblGrid>
        <w:gridCol w:w="3854"/>
        <w:gridCol w:w="1357"/>
        <w:gridCol w:w="3861"/>
        <w:gridCol w:w="1360"/>
        <w:gridCol w:w="1360"/>
        <w:gridCol w:w="1368"/>
      </w:tblGrid>
      <w:tr w:rsidR="00BA769E" w:rsidRPr="002328BE" w:rsidTr="00804476">
        <w:trPr>
          <w:trHeight w:val="308"/>
        </w:trPr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BA769E" w:rsidRPr="002328BE" w:rsidTr="00804476">
        <w:trPr>
          <w:trHeight w:val="315"/>
        </w:trPr>
        <w:tc>
          <w:tcPr>
            <w:tcW w:w="38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BA769E" w:rsidRPr="002328BE" w:rsidTr="00804476">
        <w:trPr>
          <w:trHeight w:val="1005"/>
        </w:trPr>
        <w:tc>
          <w:tcPr>
            <w:tcW w:w="38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1027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.</w:t>
            </w:r>
            <w:r w:rsidRPr="00804476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887.98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887.98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3.00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3.00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79.75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 w:rsidP="00804476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79.75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28.42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 w:rsidP="00804476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28.42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28.78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28.78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769E" w:rsidRDefault="00BA769E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769E" w:rsidRPr="00804476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69E" w:rsidRPr="002328BE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A769E" w:rsidRDefault="00BA769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804476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1027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.</w:t>
            </w:r>
            <w:r w:rsidRPr="00804476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769E" w:rsidRDefault="00BA769E" w:rsidP="00804476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769E" w:rsidRPr="00804476" w:rsidRDefault="00BA769E" w:rsidP="00BA769E">
            <w:pPr>
              <w:widowControl/>
              <w:ind w:firstLineChars="200" w:firstLine="31680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1027</w:t>
            </w: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.</w:t>
            </w: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769E" w:rsidRPr="00804476" w:rsidRDefault="00BA769E" w:rsidP="00BA769E">
            <w:pPr>
              <w:widowControl/>
              <w:ind w:firstLineChars="200" w:firstLine="31680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1024</w:t>
            </w: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.</w:t>
            </w: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A769E" w:rsidRPr="00804476" w:rsidRDefault="00BA769E" w:rsidP="00804476">
            <w:pPr>
              <w:widowControl/>
              <w:jc w:val="right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.</w:t>
            </w:r>
            <w:r w:rsidRPr="00804476"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00</w:t>
            </w:r>
          </w:p>
        </w:tc>
      </w:tr>
    </w:tbl>
    <w:p w:rsidR="00BA769E" w:rsidRDefault="00BA769E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>注：支出预算功能科目各单位根据本单位实际据实填写，其他科目删除。</w:t>
      </w:r>
    </w:p>
    <w:p w:rsidR="00BA769E" w:rsidRDefault="00BA769E" w:rsidP="00B7706F">
      <w:pPr>
        <w:widowControl/>
        <w:ind w:firstLineChars="200" w:firstLine="31680"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BA769E" w:rsidRDefault="00BA769E" w:rsidP="0073635B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BA769E" w:rsidRDefault="00BA769E" w:rsidP="0073635B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BA769E" w:rsidRDefault="00BA769E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Pr="009B3313" w:rsidRDefault="00BA769E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BA769E" w:rsidRDefault="00BA769E" w:rsidP="00B7706F">
      <w:pPr>
        <w:widowControl/>
        <w:spacing w:line="240" w:lineRule="atLeast"/>
        <w:ind w:firstLineChars="200" w:firstLine="3168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三、一般公共预算基本支出表</w:t>
      </w:r>
    </w:p>
    <w:p w:rsidR="00BA769E" w:rsidRDefault="00BA769E" w:rsidP="00B7706F">
      <w:pPr>
        <w:widowControl/>
        <w:spacing w:line="240" w:lineRule="atLeast"/>
        <w:ind w:firstLineChars="200" w:firstLine="31680"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一般公共预算基本支出表</w:t>
      </w:r>
    </w:p>
    <w:p w:rsidR="00BA769E" w:rsidRDefault="00BA769E">
      <w:pPr>
        <w:widowControl/>
        <w:spacing w:line="240" w:lineRule="atLeast"/>
        <w:ind w:firstLine="735"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       </w:t>
      </w:r>
      <w:r>
        <w:rPr>
          <w:rFonts w:ascii="??_GB2312" w:eastAsia="Times New Roman" w:hAnsi="宋体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0A0"/>
      </w:tblPr>
      <w:tblGrid>
        <w:gridCol w:w="2357"/>
        <w:gridCol w:w="3600"/>
        <w:gridCol w:w="2520"/>
        <w:gridCol w:w="2700"/>
        <w:gridCol w:w="2520"/>
      </w:tblGrid>
      <w:tr w:rsidR="00BA769E" w:rsidRPr="002328BE">
        <w:trPr>
          <w:trHeight w:val="23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BA769E" w:rsidRPr="002328BE">
        <w:trPr>
          <w:trHeight w:val="23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492.69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73635B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0"/>
                <w:szCs w:val="20"/>
              </w:rPr>
              <w:t>400.35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73635B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73635B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73635B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73635B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92.34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0"/>
                <w:szCs w:val="20"/>
              </w:rPr>
              <w:t>92.34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9A5EC9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A5EC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A5EC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rFonts w:ascii="宋体" w:cs="宋体"/>
                <w:sz w:val="22"/>
                <w:szCs w:val="22"/>
              </w:rPr>
              <w:t>4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 w:rsidRPr="009A5EC9">
              <w:rPr>
                <w:rFonts w:ascii="宋体" w:cs="宋体"/>
                <w:sz w:val="22"/>
                <w:szCs w:val="22"/>
              </w:rPr>
              <w:t>0</w:t>
            </w: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rFonts w:ascii="宋体" w:cs="宋体"/>
                <w:sz w:val="22"/>
                <w:szCs w:val="22"/>
              </w:rPr>
              <w:t>4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 w:rsidRPr="009A5EC9">
              <w:rPr>
                <w:rFonts w:ascii="宋体" w:cs="宋体"/>
                <w:sz w:val="22"/>
                <w:szCs w:val="22"/>
              </w:rPr>
              <w:t>0</w:t>
            </w: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A5EC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29.97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29.97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28.78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28.78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Pr="009A5EC9" w:rsidRDefault="00BA769E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BA769E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9E" w:rsidRDefault="00BA769E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BA769E" w:rsidRDefault="00BA769E">
      <w:pPr>
        <w:widowControl/>
        <w:spacing w:line="240" w:lineRule="atLeast"/>
        <w:ind w:firstLine="480"/>
        <w:jc w:val="left"/>
        <w:rPr>
          <w:rFonts w:ascii="??_GB2312" w:eastAsia="Times New Roman" w:hAnsi="宋体" w:cs="宋体"/>
          <w:b/>
          <w:bCs/>
          <w:kern w:val="0"/>
          <w:sz w:val="32"/>
          <w:szCs w:val="32"/>
        </w:rPr>
      </w:pPr>
    </w:p>
    <w:p w:rsidR="00BA769E" w:rsidRDefault="00BA769E">
      <w:pPr>
        <w:widowControl/>
        <w:spacing w:line="240" w:lineRule="atLeast"/>
        <w:ind w:firstLine="480"/>
        <w:jc w:val="left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??_GB2312" w:eastAsia="Times New Roman" w:hAnsi="宋体" w:cs="宋体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BA769E" w:rsidRDefault="00BA769E">
      <w:pPr>
        <w:widowControl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  <w:sectPr w:rsidR="00BA769E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BA769E" w:rsidRDefault="00BA769E" w:rsidP="00B7706F">
      <w:pPr>
        <w:widowControl/>
        <w:ind w:firstLineChars="100" w:firstLine="31680"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固原市</w:t>
      </w:r>
      <w:r>
        <w:rPr>
          <w:rFonts w:ascii="??_GB2312" w:eastAsia="Times New Roman" w:hAnsi="宋体"/>
          <w:b/>
          <w:kern w:val="0"/>
          <w:sz w:val="36"/>
          <w:szCs w:val="36"/>
        </w:rPr>
        <w:t>发展和改革委员会</w:t>
      </w:r>
      <w:r>
        <w:rPr>
          <w:rFonts w:ascii="??_GB2312" w:eastAsia="Times New Roman" w:hAnsi="宋体"/>
          <w:b/>
          <w:kern w:val="0"/>
          <w:sz w:val="36"/>
          <w:szCs w:val="36"/>
        </w:rPr>
        <w:t>2017</w:t>
      </w:r>
      <w:r>
        <w:rPr>
          <w:rFonts w:ascii="??_GB2312" w:eastAsia="Times New Roman" w:hAnsi="宋体"/>
          <w:b/>
          <w:kern w:val="0"/>
          <w:sz w:val="36"/>
          <w:szCs w:val="36"/>
        </w:rPr>
        <w:t>年部门预算</w:t>
      </w:r>
    </w:p>
    <w:p w:rsidR="00BA769E" w:rsidRDefault="00BA769E" w:rsidP="00B7706F">
      <w:pPr>
        <w:widowControl/>
        <w:ind w:firstLineChars="100" w:firstLine="31680"/>
        <w:jc w:val="left"/>
        <w:outlineLvl w:val="1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——</w:t>
      </w:r>
      <w:r>
        <w:rPr>
          <w:rFonts w:ascii="??_GB2312" w:eastAsia="Times New Roman" w:hAnsi="宋体"/>
          <w:b/>
          <w:kern w:val="0"/>
          <w:sz w:val="36"/>
          <w:szCs w:val="36"/>
        </w:rPr>
        <w:t>名词解释</w:t>
      </w:r>
    </w:p>
    <w:p w:rsidR="00BA769E" w:rsidRPr="00B36360" w:rsidRDefault="00BA769E" w:rsidP="00B36360">
      <w:pPr>
        <w:widowControl/>
        <w:spacing w:line="560" w:lineRule="exact"/>
        <w:ind w:firstLine="480"/>
        <w:jc w:val="left"/>
        <w:rPr>
          <w:rFonts w:ascii="仿宋" w:eastAsia="仿宋" w:hAnsi="仿宋"/>
          <w:kern w:val="0"/>
          <w:sz w:val="30"/>
          <w:szCs w:val="30"/>
        </w:rPr>
      </w:pPr>
      <w:r w:rsidRPr="00B36360">
        <w:rPr>
          <w:rFonts w:ascii="仿宋" w:eastAsia="仿宋" w:hAnsi="仿宋" w:cs="宋体" w:hint="eastAsia"/>
          <w:kern w:val="0"/>
          <w:sz w:val="30"/>
          <w:szCs w:val="30"/>
        </w:rPr>
        <w:t>财政拨款收入：指财政部门用一般预算收入安排的预算单位资金。</w:t>
      </w:r>
    </w:p>
    <w:p w:rsidR="00BA769E" w:rsidRPr="00FB2C47" w:rsidRDefault="00BA769E">
      <w:pPr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t xml:space="preserve">     </w:t>
      </w: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基本支出：反映为保障机构正常运转、完成日常工作任务而发生的人员支出和公用支出。</w:t>
      </w:r>
    </w:p>
    <w:p w:rsidR="00BA769E" w:rsidRPr="00FB2C47" w:rsidRDefault="00BA769E" w:rsidP="00B36360">
      <w:pPr>
        <w:ind w:firstLine="612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支出功能分类：按照政府的各项职能活动将支出进行分类；支出经济分类：按照政府各项支出的具体用途将支出进行分类。</w:t>
      </w:r>
    </w:p>
    <w:p w:rsidR="00BA769E" w:rsidRPr="00B36360" w:rsidRDefault="00BA769E" w:rsidP="00B36360">
      <w:pPr>
        <w:ind w:firstLine="612"/>
        <w:rPr>
          <w:rFonts w:ascii="仿宋" w:eastAsia="仿宋" w:hAnsi="仿宋"/>
          <w:sz w:val="30"/>
          <w:szCs w:val="30"/>
        </w:rPr>
      </w:pP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社会保障和就业支出（类）行政事业单位离退休（款）未归口管理的行政单位离退休（项）：反映未实行归口管理的行政单位（包括实行公务员管理的事业单位）开支的离退休经费。</w:t>
      </w:r>
    </w:p>
    <w:sectPr w:rsidR="00BA769E" w:rsidRPr="00B36360" w:rsidSect="008C44E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9E" w:rsidRDefault="00BA769E">
      <w:r>
        <w:separator/>
      </w:r>
    </w:p>
  </w:endnote>
  <w:endnote w:type="continuationSeparator" w:id="0">
    <w:p w:rsidR="00BA769E" w:rsidRDefault="00BA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9E" w:rsidRDefault="00BA769E">
      <w:r>
        <w:separator/>
      </w:r>
    </w:p>
  </w:footnote>
  <w:footnote w:type="continuationSeparator" w:id="0">
    <w:p w:rsidR="00BA769E" w:rsidRDefault="00BA7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 w:rsidP="00E400B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9E" w:rsidRDefault="00BA7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411812"/>
    <w:rsid w:val="000E5370"/>
    <w:rsid w:val="0011578B"/>
    <w:rsid w:val="00140B9A"/>
    <w:rsid w:val="00186972"/>
    <w:rsid w:val="001E5A9E"/>
    <w:rsid w:val="00207FCB"/>
    <w:rsid w:val="002328BE"/>
    <w:rsid w:val="00384020"/>
    <w:rsid w:val="00404F56"/>
    <w:rsid w:val="00460B99"/>
    <w:rsid w:val="00540E3D"/>
    <w:rsid w:val="00586964"/>
    <w:rsid w:val="006B1377"/>
    <w:rsid w:val="00735AF3"/>
    <w:rsid w:val="0073635B"/>
    <w:rsid w:val="00736D24"/>
    <w:rsid w:val="007C2AF9"/>
    <w:rsid w:val="00804476"/>
    <w:rsid w:val="00860490"/>
    <w:rsid w:val="008C44EE"/>
    <w:rsid w:val="008C5475"/>
    <w:rsid w:val="009738F5"/>
    <w:rsid w:val="009A5EC9"/>
    <w:rsid w:val="009B3313"/>
    <w:rsid w:val="00A86E0B"/>
    <w:rsid w:val="00B36360"/>
    <w:rsid w:val="00B508B5"/>
    <w:rsid w:val="00B7706F"/>
    <w:rsid w:val="00BA769E"/>
    <w:rsid w:val="00D7649D"/>
    <w:rsid w:val="00E400BB"/>
    <w:rsid w:val="00E70984"/>
    <w:rsid w:val="00F769BA"/>
    <w:rsid w:val="00FB2C47"/>
    <w:rsid w:val="21411812"/>
    <w:rsid w:val="564D5AAC"/>
    <w:rsid w:val="5BA44186"/>
    <w:rsid w:val="61B564AD"/>
    <w:rsid w:val="645C235B"/>
    <w:rsid w:val="6EE4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E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10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2017-02-06T02:01:00Z</dcterms:created>
  <dcterms:modified xsi:type="dcterms:W3CDTF">2018-03-02T07:03:00Z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