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2" w:lineRule="auto"/>
        <w:ind w:firstLine="142"/>
      </w:pPr>
      <w:bookmarkStart w:id="0" w:name="_GoBack"/>
      <w:bookmarkEnd w:id="0"/>
      <w:r>
        <w:rPr>
          <w:rFonts w:ascii="微软雅黑" w:hAnsi="微软雅黑" w:eastAsia="微软雅黑" w:cs="微软雅黑"/>
          <w:spacing w:val="2"/>
          <w:sz w:val="31"/>
          <w:szCs w:val="31"/>
        </w:rPr>
        <w:t>附件</w:t>
      </w:r>
    </w:p>
    <w:p>
      <w:pPr>
        <w:spacing w:before="49" w:line="215" w:lineRule="auto"/>
        <w:ind w:firstLine="1227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固原市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医疗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保障局本级权力清单及行业系统权力清单指导目录</w:t>
      </w:r>
    </w:p>
    <w:p>
      <w:pPr>
        <w:spacing w:before="58" w:line="231" w:lineRule="auto"/>
        <w:ind w:firstLine="6189"/>
        <w:rPr>
          <w:rFonts w:hint="eastAsia" w:ascii="楷体_GB2312" w:hAnsi="楷体_GB2312" w:eastAsia="楷体_GB2312" w:cs="楷体_GB2312"/>
          <w:sz w:val="35"/>
          <w:szCs w:val="35"/>
        </w:rPr>
      </w:pPr>
      <w:r>
        <w:rPr>
          <w:rFonts w:hint="eastAsia" w:ascii="楷体_GB2312" w:hAnsi="楷体_GB2312" w:eastAsia="楷体_GB2312" w:cs="楷体_GB2312"/>
          <w:sz w:val="35"/>
          <w:szCs w:val="35"/>
        </w:rPr>
        <w:t>（2022</w:t>
      </w:r>
      <w:r>
        <w:rPr>
          <w:rFonts w:hint="eastAsia" w:ascii="楷体_GB2312" w:hAnsi="楷体_GB2312" w:eastAsia="楷体_GB2312" w:cs="楷体_GB2312"/>
          <w:spacing w:val="-1"/>
          <w:sz w:val="35"/>
          <w:szCs w:val="35"/>
        </w:rPr>
        <w:t xml:space="preserve"> </w:t>
      </w:r>
      <w:r>
        <w:rPr>
          <w:rFonts w:hint="eastAsia" w:ascii="楷体_GB2312" w:hAnsi="楷体_GB2312" w:eastAsia="楷体_GB2312" w:cs="楷体_GB2312"/>
          <w:sz w:val="35"/>
          <w:szCs w:val="35"/>
        </w:rPr>
        <w:t>版</w:t>
      </w:r>
      <w:r>
        <w:rPr>
          <w:rFonts w:hint="eastAsia" w:ascii="楷体_GB2312" w:hAnsi="楷体_GB2312" w:eastAsia="楷体_GB2312" w:cs="楷体_GB2312"/>
          <w:spacing w:val="-86"/>
          <w:sz w:val="35"/>
          <w:szCs w:val="35"/>
        </w:rPr>
        <w:t>）</w:t>
      </w: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号</w:t>
            </w:r>
          </w:p>
        </w:tc>
        <w:tc>
          <w:tcPr>
            <w:tcW w:w="695" w:type="dxa"/>
            <w:vAlign w:val="top"/>
          </w:tcPr>
          <w:p>
            <w:pPr>
              <w:spacing w:before="46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before="1" w:line="177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5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6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before="1" w:line="177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6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before="1" w:line="17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6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before="1" w:line="177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5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5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5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6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532" w:type="dxa"/>
            <w:vMerge w:val="restart"/>
            <w:tcBorders>
              <w:bottom w:val="nil"/>
            </w:tcBorders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307" w:firstLineChars="162"/>
              <w:jc w:val="both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5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76" w:lineRule="auto"/>
              <w:ind w:left="120" w:right="129" w:firstLine="1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以欺诈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伪造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明材料或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者其他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手段骗取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险基金支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出行为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的处罚（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仅指医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生育保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基金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0010</w:t>
            </w:r>
          </w:p>
          <w:p>
            <w:pPr>
              <w:spacing w:before="103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81" w:lineRule="exact"/>
              <w:ind w:firstLine="13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1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1" w:line="230" w:lineRule="auto"/>
              <w:ind w:firstLine="12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1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43" w:line="230" w:lineRule="auto"/>
              <w:ind w:firstLine="50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共和国社会保险法》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2018</w:t>
            </w:r>
          </w:p>
          <w:p>
            <w:pPr>
              <w:spacing w:before="42" w:line="231" w:lineRule="auto"/>
              <w:ind w:firstLine="12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44" w:line="272" w:lineRule="auto"/>
              <w:ind w:left="117" w:right="103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第八十七条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社会保险经办机构以及医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疗机构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品经营单位等社会保险服务机构以欺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伪造证明材料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或者其他手段骗取社会保险基金支出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由社会保险行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政部门责令退回骗取的社会保险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处骗取金额二倍以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上五倍以下的罚款；属于社会保险服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务机构的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解除服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务协议；直接负责的主管人员和其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他直接责任人员有执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业资格的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依法吊销其执业资格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18" w:right="106" w:firstLine="38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6" w:right="106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第一百零四条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违反本法规定，以欺诈、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伪造证明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材料或者其他手段骗取基本医疗保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险待遇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或者基本医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疗保险经办机构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以及医疗机构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药品经营单位等以欺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诈、伪造证明材料或者其他手段骗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取基本医疗保险基金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支出的，由县级以上人民政府医疗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保障主管部门依照有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关社会保险的法律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行政法规规定给予行政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21" w:right="51" w:firstLine="38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line="229" w:lineRule="auto"/>
              <w:ind w:firstLine="52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第三十七条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医疗保障经办机构通过伪造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变造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</w:p>
        </w:tc>
        <w:tc>
          <w:tcPr>
            <w:tcW w:w="1096" w:type="dxa"/>
            <w:vAlign w:val="center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jc w:val="both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line="43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118" w:right="172" w:firstLine="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负责本区域内社会保险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（仅指医疗保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险）经办机构以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及医疗机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构、药品经营单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位的违法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行为的行政处罚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532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before="62" w:line="232" w:lineRule="auto"/>
              <w:ind w:firstLine="3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68" w:line="263" w:lineRule="auto"/>
              <w:ind w:left="118" w:right="172" w:firstLine="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负责本区域内社会保险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（仅指医疗保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险）经办机构以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及医疗机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构、药品经营单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位的违法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行为的行政处罚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0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2" w:line="272" w:lineRule="auto"/>
              <w:ind w:left="118" w:right="84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隐匿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涂改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销毁医学文书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医学证明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会计凭证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子信息等有关资料或者虚构医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药服务项目等方式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骗取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医疗保障基金支出的，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由医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疗保障行政部门责令退回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处骗取金额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上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倍以下的罚款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对直接负责的主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管人员和其他直接责任人员依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法给予处分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16" w:right="87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第三十八条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定点医药机构有下列情形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之一的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医疗保障行政部门责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令改正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并可以约谈有关负责人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造成医疗保障基金损失的，责令退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回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处造成损失金额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倍以下的罚款；拒不改正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或者造成严重后果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的，责令定点医药机构暂停相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关责任部门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6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个月以上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年以下涉及医疗保障基金使用的医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药服务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违反其他法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行政法规的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由有关主管部门依法处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。</w:t>
            </w:r>
          </w:p>
          <w:p>
            <w:pPr>
              <w:spacing w:line="272" w:lineRule="auto"/>
              <w:ind w:left="116" w:right="84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第四十条第二款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定点医药机构以骗取医疗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基金为目的，实施了本条例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第三十八条规定行为之一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造成医疗保障基金损失的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按照本条规定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处理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66" w:lineRule="auto"/>
              <w:ind w:left="116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第四十条第一款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定点医药机构通过下列方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式骗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取医疗保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障基金支出的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由医疗保障行政部门责令退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回，处骗取金额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上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倍以下的罚款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责令定点医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药机构暂停相关责任部门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个月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年以下涉及医疗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保障基金使用的医药服务，直至由医疗保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障经办机构解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除服务协议；有执业资格的，由有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关主管部门依法吊销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执业资格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6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2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117" w:right="105" w:firstLine="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欺诈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伪造证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明材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料或者其他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手段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骗取社会保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待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遇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处</w:t>
            </w:r>
            <w:r>
              <w:rPr>
                <w:rFonts w:ascii="仿宋" w:hAnsi="仿宋" w:eastAsia="仿宋" w:cs="仿宋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9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仅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指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生育保险基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金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）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0020</w:t>
            </w:r>
          </w:p>
          <w:p>
            <w:pPr>
              <w:spacing w:before="100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30" w:lineRule="auto"/>
              <w:ind w:firstLine="5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共和国社会保险法》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2018</w:t>
            </w:r>
          </w:p>
          <w:p>
            <w:pPr>
              <w:spacing w:before="44" w:line="231" w:lineRule="auto"/>
              <w:ind w:firstLine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41" w:line="272" w:lineRule="auto"/>
              <w:ind w:left="116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第八十八条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以欺诈、伪造证明材料或者其他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手段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骗取社会保险待遇的，由社会保险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行政部门责令退回骗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取的社会保险金，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处骗取金额二倍以上五倍以下的罚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款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18" w:right="140" w:firstLine="2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《中华人民共和国基本医疗卫生与健康促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6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第一百零四条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违反本法规定，以欺诈、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伪造证明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材料或者其他手段骗取基本医疗保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险待遇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或者基本医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疗保险经办机构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以及医疗机构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药品经营单位等以欺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诈、伪造证明材料或者其他手段骗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取基本医疗保险基金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支出的，由县级以上人民政府医疗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保障主管部门依照有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关社会保险的法律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行政法规规定给予行政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2" w:line="272" w:lineRule="auto"/>
              <w:ind w:left="121" w:right="51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8" w:right="75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第三十七条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医疗保障经办机构通过伪造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变造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隐匿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涂改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销毁医学文书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医学证明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会计凭证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子信息等有关资料或者虚构医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药服务项目等方式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骗取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医疗保障基金支出的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由医疗保障行政部门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责令退回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处骗取金额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上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倍以下的罚款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对直接负责的主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管人员和其他直接责任人员依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法给予处分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4" w:line="263" w:lineRule="auto"/>
              <w:ind w:left="116" w:right="87" w:firstLine="409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第三十八条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定点医药机构有下列情形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之一的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医疗保障行政部门责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令改正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并可以约谈有关负责人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造成医疗保障基金损失的，责令退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回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处造成损失金额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倍以下的罚款；拒不改正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或者造成严重后果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的，责令定点医药机构暂停相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关责任部门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6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个月以上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</w:p>
        </w:tc>
        <w:tc>
          <w:tcPr>
            <w:tcW w:w="109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15" w:firstLineChars="156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12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本区域内经办机构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</w:p>
          <w:p>
            <w:pPr>
              <w:spacing w:before="41" w:line="281" w:lineRule="auto"/>
              <w:ind w:left="118" w:right="172" w:firstLine="1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医疗机构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药品经营单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骗取医疗保险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的行政处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罚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line="4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2" w:line="279" w:lineRule="auto"/>
              <w:ind w:left="118" w:right="172" w:firstLine="6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负责本区域内经办机构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医疗机构、药品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经营单位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骗取医疗保险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的行政处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罚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2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2" w:line="272" w:lineRule="auto"/>
              <w:ind w:left="116" w:right="106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年以下涉及医疗保障基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金使用的医药服务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违反其他法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行政法规的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由有关主管部门依法处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。</w:t>
            </w:r>
          </w:p>
          <w:p>
            <w:pPr>
              <w:spacing w:line="272" w:lineRule="auto"/>
              <w:ind w:left="116" w:right="84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第四十条第二款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定点医药机构以骗取医疗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基金为目的，实施了本条例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第三十八条规定行为之一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造成医疗保障基金损失的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按照本条规定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处理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16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第四十条第一款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定点医药机构通过下列方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式骗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取医疗保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障基金支出的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由医疗保障行政部门责令退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回，处骗取金额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上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倍以下的罚款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责令定点医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药机构暂停相关责任部门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个月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年以下涉及医疗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保障基金使用的医药服务，直至由医疗保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障经办机构解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除服务协议；有执业资格的，由有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关主管部门依法吊销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执业资格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>
            <w:pPr>
              <w:spacing w:before="2" w:line="260" w:lineRule="auto"/>
              <w:ind w:left="121" w:right="104" w:firstLine="3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【地方政府规章】《宁夏回族自治区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职工生育保险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办法》（宁夏回族自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治区人民政府令第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97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号公布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月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日修正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)</w:t>
            </w:r>
          </w:p>
          <w:p>
            <w:pPr>
              <w:spacing w:before="34" w:line="262" w:lineRule="auto"/>
              <w:ind w:left="116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第二十六条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以欺诈、伪造证明材料或者其他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手段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骗取生育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保险待遇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由医疗保障行政部门责令退回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并处骗取金额二倍以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上五倍以下的罚款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构成犯罪的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法追究刑事责任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532" w:type="dxa"/>
            <w:tcBorders>
              <w:bottom w:val="single" w:color="000000" w:sz="2" w:space="0"/>
            </w:tcBorders>
            <w:vAlign w:val="center"/>
          </w:tcPr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22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0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294" w:line="277" w:lineRule="auto"/>
              <w:ind w:left="115" w:right="105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缴费单位伪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造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变造社会保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险登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记等情形的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处罚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9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仅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指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保险基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）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34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0030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78" w:lineRule="auto"/>
              <w:ind w:left="119" w:right="107" w:firstLine="1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53" w:line="272" w:lineRule="auto"/>
              <w:ind w:left="121" w:right="250" w:firstLine="38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【部</w:t>
            </w:r>
            <w:r>
              <w:rPr>
                <w:rFonts w:ascii="仿宋" w:hAnsi="仿宋" w:eastAsia="仿宋" w:cs="仿宋"/>
                <w:sz w:val="19"/>
                <w:szCs w:val="19"/>
              </w:rPr>
              <w:t>门规章】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《社会保险费征缴监督检查办法》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1999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年劳动和社会保障部令第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）</w:t>
            </w:r>
          </w:p>
          <w:p>
            <w:pPr>
              <w:spacing w:line="277" w:lineRule="auto"/>
              <w:ind w:left="118" w:right="106" w:firstLine="40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第三条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劳动保障行政部门负责社会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保险费征缴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的监督检查工作，对违反条例和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本办法规定的缴费单位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及其责任人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员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依法作出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行政处罚决定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并可以按照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条例规定委托社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会保险经办机构进行与社会保险费征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缴有关的检查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调查工作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1" w:lineRule="auto"/>
              <w:ind w:firstLine="353" w:firstLineChars="175"/>
              <w:jc w:val="both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48" w:line="258" w:lineRule="auto"/>
              <w:ind w:left="123" w:right="104" w:firstLine="39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保险（仅指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医疗保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筹地管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理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原则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对社会保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72" w:lineRule="auto"/>
              <w:ind w:left="124" w:right="103" w:firstLine="4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第十四条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对缴费单位有下列行为之一的，应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当给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予警告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并可以处以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5000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元以下的罚款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：</w:t>
            </w:r>
          </w:p>
          <w:p>
            <w:pPr>
              <w:spacing w:line="272" w:lineRule="auto"/>
              <w:ind w:left="116" w:right="103" w:firstLine="4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（一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伪造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变造社会保险登记证的（二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未按规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定从缴费个人工资中代扣代缴社会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保险费的（三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未按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规定向职工公布本单位社会保险费缴纳情况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29" w:lineRule="auto"/>
              <w:ind w:firstLine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对上述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违法行为的行政处罚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法律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法规另有规定</w:t>
            </w:r>
          </w:p>
          <w:p>
            <w:pPr>
              <w:spacing w:before="43" w:line="236" w:lineRule="auto"/>
              <w:ind w:firstLine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从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其规定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spacing w:before="44" w:line="258" w:lineRule="auto"/>
              <w:ind w:left="119" w:right="270" w:firstLine="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险关系属于本辖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区的缴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费单位的违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为进行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45" w:line="265" w:lineRule="auto"/>
              <w:ind w:left="119" w:right="104" w:firstLine="4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保险（仅指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医疗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保 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筹地管理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原则，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对社会保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险关系属于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本辖区的缴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费单位的违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为进行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532" w:type="dxa"/>
            <w:vMerge w:val="restart"/>
            <w:tcBorders>
              <w:bottom w:val="nil"/>
            </w:tcBorders>
            <w:vAlign w:val="center"/>
          </w:tcPr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21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6" w:lineRule="auto"/>
              <w:ind w:left="115" w:right="105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用人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单位未按照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规定办理社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会保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险登记</w:t>
            </w:r>
            <w:r>
              <w:rPr>
                <w:rFonts w:ascii="仿宋" w:hAnsi="仿宋" w:eastAsia="仿宋" w:cs="仿宋"/>
                <w:spacing w:val="-1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变更登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记或者注销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登记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等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情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形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处</w:t>
            </w:r>
            <w:r>
              <w:rPr>
                <w:rFonts w:ascii="仿宋" w:hAnsi="仿宋" w:eastAsia="仿宋" w:cs="仿宋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9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仅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指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）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0040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79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4" w:line="272" w:lineRule="auto"/>
              <w:ind w:left="116" w:right="106" w:firstLine="39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【法律】《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中华人民共和国社会保险法》（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修正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</w:p>
          <w:p>
            <w:pPr>
              <w:spacing w:before="4" w:line="271" w:lineRule="auto"/>
              <w:ind w:left="117" w:right="139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第八十四条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用人单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位不办理社会保险登记的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社会保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险行政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部门责令限期改正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逾期不改正的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用人单位处应缴社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会保险费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数额一倍以上三倍以下的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罚款，对其直接负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责的主管人员和其他直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接责任人员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处五百元以上三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千元以下的罚款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229" w:lineRule="auto"/>
              <w:ind w:firstLine="50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【行政法规】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《劳动保障监察条例》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2004</w:t>
            </w:r>
            <w:r>
              <w:rPr>
                <w:rFonts w:ascii="Times New Roman" w:hAnsi="Times New Roman" w:eastAsia="Times New Roman" w:cs="Times New Roman"/>
                <w:spacing w:val="-1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年国</w:t>
            </w:r>
          </w:p>
          <w:p>
            <w:pPr>
              <w:spacing w:before="44" w:line="231" w:lineRule="auto"/>
              <w:ind w:firstLine="12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务院令第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423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41" w:line="279" w:lineRule="auto"/>
              <w:ind w:left="116" w:right="106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第二十七条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用人单位向社会保险经办机构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申报应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缴纳的社会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保险费数额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瞒报工资总额或者职工人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数的，由劳动保障行政部门责令改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并处瞒报工资数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倍以下的罚款。</w:t>
            </w:r>
          </w:p>
        </w:tc>
        <w:tc>
          <w:tcPr>
            <w:tcW w:w="1096" w:type="dxa"/>
            <w:vAlign w:val="center"/>
          </w:tcPr>
          <w:p>
            <w:pPr>
              <w:spacing w:before="61" w:line="231" w:lineRule="auto"/>
              <w:ind w:firstLine="353" w:firstLineChars="175"/>
              <w:jc w:val="both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44" w:line="264" w:lineRule="auto"/>
              <w:ind w:left="118" w:right="10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险、生育保险）统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筹地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原则，对社会保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系属于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本辖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区的缴费单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位的违法行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为进行处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532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before="62" w:line="232" w:lineRule="auto"/>
              <w:ind w:firstLine="3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49" w:line="263" w:lineRule="auto"/>
              <w:ind w:left="118" w:right="10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险、生育保险）统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筹地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原则，对社会保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系属于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本辖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区的缴费单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位的违法行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为进行处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firstLine="2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75" w:lineRule="auto"/>
              <w:ind w:left="117" w:right="43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缴费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单位迟延缴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费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>伪造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>变造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故意毁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灭有关账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材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料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或者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不设账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册致使社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会保险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费缴费基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数无法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确定的处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罚（仅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指医疗保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）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0050</w:t>
            </w:r>
          </w:p>
          <w:p>
            <w:pPr>
              <w:spacing w:before="100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79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72" w:lineRule="auto"/>
              <w:ind w:left="116" w:right="106" w:firstLine="3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【法律】《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中华人民共和国社会保险法》（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修正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</w:p>
          <w:p>
            <w:pPr>
              <w:spacing w:line="229" w:lineRule="auto"/>
              <w:ind w:firstLine="5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第八十六条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用人单位未按时足额缴纳社会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保险费</w:t>
            </w:r>
          </w:p>
          <w:p>
            <w:pPr>
              <w:spacing w:before="45" w:line="272" w:lineRule="auto"/>
              <w:ind w:left="119" w:right="103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由社会保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险费征收机构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责令限期缴纳或者补足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并自欠缴之日起，按日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加收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万分之五的滞纳金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逾期仍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不缴纳的，由有关行政部门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处欠缴数额一倍以上三倍以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下的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罚款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21" w:right="104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【行政法规】《社会保险费征缴暂行条例》（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年国务院令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4" w:line="267" w:lineRule="auto"/>
              <w:ind w:left="116" w:right="84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缴费单位违反有关财务、会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统计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的法律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行政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法规和国家有关规定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伪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造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变造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意毁灭有关账册、材料，或者不设账册，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致使社会保险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费缴费基数无法确定的，除依照有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关法律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行政法规的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规定给予行政处罚、纪律处分、刑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事处罚外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依照本条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例第十条的规定征缴；迟延缴纳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由劳动保障行政部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门或者税务机关依照第十三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条的规定决定加收滞纳金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并对直接负责的主管人员和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其他直接责任人员处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5000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元以上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20000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元以下的罚款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42" w:line="264" w:lineRule="auto"/>
              <w:ind w:left="118" w:right="102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险、生育保险）统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筹地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原则，对社会保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系属于本辖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区的缴费单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位的违法行为进行处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1" w:line="277" w:lineRule="auto"/>
              <w:ind w:left="118" w:right="1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按照社会保险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险、生育保险）统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筹地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原则，对社会保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系属于本辖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区的缴费单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位的违法行为进行处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32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auto"/>
              <w:ind w:left="117" w:right="105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个人造成医疗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障基金损失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骗取医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保基金违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法行为的处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罚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0060</w:t>
            </w:r>
          </w:p>
          <w:p>
            <w:pPr>
              <w:spacing w:before="100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279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top"/>
          </w:tcPr>
          <w:p>
            <w:pPr>
              <w:spacing w:before="47" w:line="272" w:lineRule="auto"/>
              <w:ind w:left="121" w:right="51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1" w:line="272" w:lineRule="auto"/>
              <w:ind w:left="118" w:right="103" w:firstLine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第四十一条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个人有下列情形之一的，由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行政部门责令改正；造成医疗保障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基金损失的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责令退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回；属于参保人员的，暂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停其医疗费用联网结算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3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个月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至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12 </w:t>
            </w:r>
            <w:r>
              <w:rPr>
                <w:rFonts w:ascii="仿宋" w:hAnsi="仿宋" w:eastAsia="仿宋" w:cs="仿宋"/>
                <w:sz w:val="19"/>
                <w:szCs w:val="19"/>
              </w:rPr>
              <w:t>个月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：</w:t>
            </w:r>
          </w:p>
          <w:p>
            <w:pPr>
              <w:spacing w:line="252" w:lineRule="exact"/>
              <w:ind w:firstLine="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9"/>
                <w:szCs w:val="19"/>
              </w:rPr>
              <w:t>（一）将本人的医疗保障凭证交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由他人冒名使用</w:t>
            </w:r>
            <w:r>
              <w:rPr>
                <w:rFonts w:ascii="仿宋" w:hAnsi="仿宋" w:eastAsia="仿宋" w:cs="仿宋"/>
                <w:spacing w:val="9"/>
                <w:position w:val="1"/>
                <w:sz w:val="19"/>
                <w:szCs w:val="19"/>
              </w:rPr>
              <w:t>；</w:t>
            </w:r>
          </w:p>
          <w:p>
            <w:pPr>
              <w:spacing w:before="27" w:line="253" w:lineRule="exact"/>
              <w:ind w:firstLine="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（二</w:t>
            </w:r>
            <w:r>
              <w:rPr>
                <w:rFonts w:ascii="仿宋" w:hAnsi="仿宋" w:eastAsia="仿宋" w:cs="仿宋"/>
                <w:spacing w:val="9"/>
                <w:position w:val="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重复享受医疗保</w:t>
            </w:r>
            <w:r>
              <w:rPr>
                <w:rFonts w:ascii="仿宋" w:hAnsi="仿宋" w:eastAsia="仿宋" w:cs="仿宋"/>
                <w:spacing w:val="7"/>
                <w:position w:val="1"/>
                <w:sz w:val="19"/>
                <w:szCs w:val="19"/>
              </w:rPr>
              <w:t>障待遇</w:t>
            </w:r>
            <w:r>
              <w:rPr>
                <w:rFonts w:ascii="仿宋" w:hAnsi="仿宋" w:eastAsia="仿宋" w:cs="仿宋"/>
                <w:spacing w:val="9"/>
                <w:position w:val="1"/>
                <w:sz w:val="19"/>
                <w:szCs w:val="19"/>
              </w:rPr>
              <w:t>；</w:t>
            </w:r>
          </w:p>
          <w:p>
            <w:pPr>
              <w:spacing w:before="26" w:line="236" w:lineRule="auto"/>
              <w:ind w:firstLine="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用享受医疗保障待遇的机会转卖药品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接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2" w:line="281" w:lineRule="auto"/>
              <w:ind w:left="119" w:right="104" w:firstLine="4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本区域内个人造成医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疗保障基金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损失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骗取医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保基金违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法行为的处罚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3" w:line="233" w:lineRule="auto"/>
              <w:ind w:firstLine="1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受返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还现金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实物或者获得其他非法利益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40" w:line="272" w:lineRule="auto"/>
              <w:ind w:left="116" w:right="75" w:firstLine="4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个人以骗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取医疗保障基金为目的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实施了前款规定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行为之一，造成医疗保障基金损失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或者使用他人医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疗保障凭证冒名就医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或者通过伪造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变造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隐匿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涂改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销毁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医学文书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医学证明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会计凭证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电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子信息等有关资料或者虚构医药服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务项目等方式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骗取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医疗保障基金支出的，除依照前款规定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处理外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还应当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由医疗保障行政部门处骗取金额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倍以下的罚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款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  <w:p>
            <w:pPr>
              <w:spacing w:line="272" w:lineRule="auto"/>
              <w:ind w:left="128" w:right="103" w:firstLine="37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【地方政府规章】《宁夏回族自治区实施〈医疗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障基金使用监督管理条例〉办</w:t>
            </w:r>
            <w:r>
              <w:rPr>
                <w:rFonts w:ascii="仿宋" w:hAnsi="仿宋" w:eastAsia="仿宋" w:cs="仿宋"/>
                <w:sz w:val="19"/>
                <w:szCs w:val="19"/>
              </w:rPr>
              <w:t>法》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年宁夏回族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自治区人民政府令第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118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before="3" w:line="261" w:lineRule="auto"/>
              <w:ind w:left="117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第二十七条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违反本办法规定，  《中华人民共和国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社会保险法》《中华人民共和国基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本医疗卫生与健康促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进法》《医疗保障基金使用监督管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理条例》等有关法律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法规已有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处罚规定的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从其规定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auto"/>
              <w:ind w:left="119" w:right="104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本区域内个人造成医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疗保障基金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损失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骗取医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保基金违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法行为的处罚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32" w:type="dxa"/>
            <w:vAlign w:val="center"/>
          </w:tcPr>
          <w:p>
            <w:pPr>
              <w:spacing w:line="4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2" w:lineRule="auto"/>
              <w:ind w:firstLine="22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695" w:type="dxa"/>
            <w:vAlign w:val="center"/>
          </w:tcPr>
          <w:p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0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Align w:val="center"/>
          </w:tcPr>
          <w:p>
            <w:pPr>
              <w:spacing w:before="210" w:line="280" w:lineRule="auto"/>
              <w:ind w:left="117" w:right="129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对参加药品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采购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投标的投标人的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违法行为的处罚</w:t>
            </w: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before="257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0070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spacing w:before="71" w:line="278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Align w:val="center"/>
          </w:tcPr>
          <w:p>
            <w:pPr>
              <w:spacing w:before="70" w:line="272" w:lineRule="auto"/>
              <w:ind w:left="118" w:right="106" w:firstLine="38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line="252" w:lineRule="auto"/>
              <w:ind w:left="129" w:right="103" w:firstLine="39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第一百零三条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违反本法规定，参加药品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采购投标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标人以低于成本的报价竞标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或者以欺诈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串通投</w:t>
            </w:r>
          </w:p>
        </w:tc>
        <w:tc>
          <w:tcPr>
            <w:tcW w:w="1096" w:type="dxa"/>
            <w:vAlign w:val="center"/>
          </w:tcPr>
          <w:p>
            <w:pPr>
              <w:spacing w:line="42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210" w:line="280" w:lineRule="auto"/>
              <w:ind w:left="118" w:right="104" w:firstLine="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70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162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4" w:line="272" w:lineRule="auto"/>
              <w:ind w:left="117" w:right="103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标、滥用市场支配地位等方式竞标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由县级以上人民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政府医疗保障主管部门责令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改正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没收违法所得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中标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的，中标无效，处中标项目金额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千分之五以上千分之十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以下的罚款，对法定代表人、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主要负责人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直接负责的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主管人员和其他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责任人员处对单位罚款数额百分之五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以上百分之十以下的罚款；情节严重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取消其二年至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五年内参加药品采购投标的资格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并予以公告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30" w:lineRule="auto"/>
              <w:ind w:firstLine="5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共和国招标投标法》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2017</w:t>
            </w:r>
          </w:p>
          <w:p>
            <w:pPr>
              <w:spacing w:before="41" w:line="231" w:lineRule="auto"/>
              <w:ind w:firstLine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43" w:line="272" w:lineRule="auto"/>
              <w:ind w:left="117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第五十四条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投标人以他人名义投标或者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以其他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方式弄虚作假，骗取中标的，中标无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给招标人造成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损失的，依法承担赔偿责任；构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成犯罪的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依法追究刑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事责任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  <w:p>
            <w:pPr>
              <w:spacing w:before="8" w:line="271" w:lineRule="auto"/>
              <w:ind w:left="118" w:right="103" w:firstLine="4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依法必须进行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招标的项目的投标人有前款所列行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为尚未构成犯罪的，处中标项目金额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千分之五以上千分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之十以下的罚款，对单位直接负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责的主管人员和其他直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接责任人员处单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位罚款数额百分之五以上百分之十以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下的罚款；有违法所得的，并处没收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违法所得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情节严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重的，取消其一年至三年内参加依法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必须进行招标的项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目的投标资格并予以公告，直至由工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商行政管理机关吊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销营业执照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16" w:right="140" w:firstLine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《中华人民共和国招标投标法实施条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例》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年国务院令第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676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96"/>
                <w:sz w:val="19"/>
                <w:szCs w:val="19"/>
              </w:rPr>
              <w:t>）</w:t>
            </w:r>
          </w:p>
          <w:p>
            <w:pPr>
              <w:spacing w:before="4" w:line="261" w:lineRule="auto"/>
              <w:ind w:left="120" w:right="106" w:firstLine="4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第六十八条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投标人以他人名义投标或者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以其他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方式弄虚作假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骗取中标的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中标无效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构成犯罪的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法追究刑事责任；尚不构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成犯罪的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依照招标投标法第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五十四条的规定处罚。依法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必须进行招标的项目的投标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auto"/>
              <w:ind w:left="120" w:right="104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本区域内对参加药品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采购投标的投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标人的违法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行为给予行政处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罚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auto"/>
              <w:ind w:left="120" w:right="104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本区域内对参加药品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采购投标的投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标人的违法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行为给予行政处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罚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2" w:line="272" w:lineRule="auto"/>
              <w:ind w:left="118" w:right="103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人未中标的，对单位的罚款金额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按照招标项目合同金额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依照招标投标法规定的比例计算。投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标人有下列行为之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一的，属于招标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投标法第五十四条规定的情节严重行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为，由有关行政监督部门取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消其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年至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年内参加依法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必须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进行招标的项目的投标资格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：</w:t>
            </w:r>
          </w:p>
          <w:p>
            <w:pPr>
              <w:spacing w:before="1" w:line="272" w:lineRule="auto"/>
              <w:ind w:left="117" w:right="106" w:firstLine="4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伪造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变造资格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资质证书或者其他许可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件骗取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中标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</w:p>
          <w:p>
            <w:pPr>
              <w:spacing w:line="230" w:lineRule="auto"/>
              <w:ind w:firstLine="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（二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年内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次以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上使用他人名义投标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；</w:t>
            </w:r>
          </w:p>
          <w:p>
            <w:pPr>
              <w:spacing w:before="40" w:line="273" w:lineRule="auto"/>
              <w:ind w:left="120" w:right="106" w:firstLine="4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弄虚作假骗取中标给招标人造成直接经济损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失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30 </w:t>
            </w:r>
            <w:r>
              <w:rPr>
                <w:rFonts w:ascii="仿宋" w:hAnsi="仿宋" w:eastAsia="仿宋" w:cs="仿宋"/>
                <w:sz w:val="19"/>
                <w:szCs w:val="19"/>
              </w:rPr>
              <w:t>万元以上；</w:t>
            </w:r>
          </w:p>
          <w:p>
            <w:pPr>
              <w:spacing w:before="5" w:line="263" w:lineRule="auto"/>
              <w:ind w:left="116" w:right="106" w:firstLine="4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四）其他弄虚作假骗取中标情节严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重的行为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标人自本条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第二款规定的处罚执行期限届满之日起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年内又有该款所列违法行为之一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或者弄虚作假骗取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中标情节特别严重的，由工商行政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管理机关吊销营业执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照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532" w:type="dxa"/>
            <w:tcBorders>
              <w:bottom w:val="single" w:color="000000" w:sz="2" w:space="0"/>
            </w:tcBorders>
            <w:vAlign w:val="center"/>
          </w:tcPr>
          <w:p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225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279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5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277" w:lineRule="auto"/>
              <w:ind w:left="117" w:right="129" w:firstLine="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对定点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医疗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药机构违法违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操作造成医保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金损失行为的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罚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0080</w:t>
            </w:r>
          </w:p>
          <w:p>
            <w:pPr>
              <w:spacing w:before="103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81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1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4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81" w:line="272" w:lineRule="auto"/>
              <w:ind w:left="121" w:right="32" w:firstLine="40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line="266" w:lineRule="auto"/>
              <w:ind w:left="116" w:right="87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第三十八条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定点医药机构有下列情形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之一的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医疗保障行政部门责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令改正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并可以约谈有关负责人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造成医疗保障基金损失的，责令退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回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处造成损失金额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倍以下的罚款；拒不改正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或者造成严重后果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的，责令定点医药机构暂停相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关责任部门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6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个月以上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年以下涉及医疗保障基金使用的医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药服务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违反其他法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律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行政法规的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由有关主管部门依法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处理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：</w:t>
            </w:r>
          </w:p>
          <w:p>
            <w:pPr>
              <w:spacing w:before="14" w:line="261" w:lineRule="exact"/>
              <w:ind w:firstLine="53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分解住院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挂床住院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；</w:t>
            </w:r>
          </w:p>
          <w:p>
            <w:pPr>
              <w:spacing w:before="17" w:line="261" w:lineRule="exact"/>
              <w:ind w:firstLine="53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2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2"/>
                <w:position w:val="2"/>
                <w:sz w:val="19"/>
                <w:szCs w:val="19"/>
              </w:rPr>
              <w:t>违反诊疗规范过度诊疗</w:t>
            </w:r>
            <w:r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过度检查</w:t>
            </w:r>
            <w:r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分解处方</w:t>
            </w:r>
            <w:r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  <w:t>、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1" w:lineRule="auto"/>
              <w:ind w:firstLine="353" w:firstLineChars="175"/>
              <w:jc w:val="both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84" w:lineRule="auto"/>
              <w:ind w:left="122" w:right="104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before="62" w:line="286" w:lineRule="auto"/>
              <w:ind w:left="122" w:right="104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负责本区域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定点医疗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机构的处罚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2" w:lineRule="auto"/>
              <w:ind w:firstLine="1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3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3" w:line="231" w:lineRule="auto"/>
              <w:ind w:firstLine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超量开药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重复开药或者提供其他不必要的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医药服务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；</w:t>
            </w:r>
          </w:p>
          <w:p>
            <w:pPr>
              <w:spacing w:before="13" w:line="261" w:lineRule="exact"/>
              <w:ind w:firstLine="5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重复收费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超标准收费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分解项目收费</w:t>
            </w:r>
            <w:r>
              <w:rPr>
                <w:rFonts w:ascii="仿宋" w:hAnsi="仿宋" w:eastAsia="仿宋" w:cs="仿宋"/>
                <w:spacing w:val="8"/>
                <w:position w:val="2"/>
                <w:sz w:val="19"/>
                <w:szCs w:val="19"/>
              </w:rPr>
              <w:t>；</w:t>
            </w:r>
          </w:p>
          <w:p>
            <w:pPr>
              <w:spacing w:before="17" w:line="261" w:lineRule="exact"/>
              <w:ind w:firstLine="5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5"/>
                <w:position w:val="2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5"/>
                <w:position w:val="2"/>
                <w:sz w:val="19"/>
                <w:szCs w:val="19"/>
              </w:rPr>
              <w:t>串换药品、</w:t>
            </w:r>
            <w:r>
              <w:rPr>
                <w:rFonts w:ascii="仿宋" w:hAnsi="仿宋" w:eastAsia="仿宋" w:cs="仿宋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position w:val="2"/>
                <w:sz w:val="19"/>
                <w:szCs w:val="19"/>
              </w:rPr>
              <w:t>医用耗材、诊疗</w:t>
            </w:r>
            <w:r>
              <w:rPr>
                <w:rFonts w:ascii="仿宋" w:hAnsi="仿宋" w:eastAsia="仿宋" w:cs="仿宋"/>
                <w:spacing w:val="4"/>
                <w:position w:val="2"/>
                <w:sz w:val="19"/>
                <w:szCs w:val="19"/>
              </w:rPr>
              <w:t>项目和服务设施</w:t>
            </w:r>
            <w:r>
              <w:rPr>
                <w:rFonts w:ascii="仿宋" w:hAnsi="仿宋" w:eastAsia="仿宋" w:cs="仿宋"/>
                <w:spacing w:val="5"/>
                <w:position w:val="2"/>
                <w:sz w:val="19"/>
                <w:szCs w:val="19"/>
              </w:rPr>
              <w:t>；</w:t>
            </w:r>
          </w:p>
          <w:p>
            <w:pPr>
              <w:spacing w:before="18" w:line="268" w:lineRule="auto"/>
              <w:ind w:left="118" w:right="103" w:firstLine="4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为参保人员利用其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享受医疗保障待遇的机会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转卖药品，接受返还现金、实物或者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获得其他非法利益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提供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便利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；</w:t>
            </w:r>
          </w:p>
          <w:p>
            <w:pPr>
              <w:spacing w:before="12" w:line="272" w:lineRule="auto"/>
              <w:ind w:left="119" w:right="286" w:firstLine="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将不属于医疗保障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基金支付范围的医药费用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纳入医疗保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障基金结算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line="262" w:lineRule="exact"/>
              <w:ind w:firstLine="5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七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造成医疗保障基金损失的其他违法行为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。</w:t>
            </w:r>
          </w:p>
          <w:p>
            <w:pPr>
              <w:spacing w:before="47" w:line="262" w:lineRule="auto"/>
              <w:ind w:left="116" w:right="87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第三十九条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定点医药机构有下列情形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之一的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医疗保障行政部门责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令改正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并可以约谈有关负责人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拒不改正的，处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万元以上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万元以下的罚款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违反其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他法律、行政法规的，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由有关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主管部门依法处理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：</w:t>
            </w:r>
          </w:p>
          <w:p>
            <w:pPr>
              <w:spacing w:before="14" w:line="267" w:lineRule="auto"/>
              <w:ind w:left="119" w:right="106" w:firstLine="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未建立医疗保障基金使用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内部管理制度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或者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没有专门机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构或者人员负责医疗保障基金使用管理工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作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；</w:t>
            </w:r>
          </w:p>
          <w:p>
            <w:pPr>
              <w:spacing w:before="16" w:line="267" w:lineRule="auto"/>
              <w:ind w:left="118" w:right="103" w:firstLine="4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未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按照规定保管财务账目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会计凭证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病历、治疗检查记录、费用明细、药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品和医用耗材出入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库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记录等资料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before="15" w:line="272" w:lineRule="auto"/>
              <w:ind w:left="118" w:right="286" w:firstLine="4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未按照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规定通过医疗保障信息系统传送医疗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保障基金使用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有关数据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before="1" w:line="271" w:lineRule="auto"/>
              <w:ind w:left="128" w:right="286" w:firstLine="4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未按照规定向医疗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保障行政部门报告医疗保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障基金使用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监督管理所需信息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before="2" w:line="272" w:lineRule="auto"/>
              <w:ind w:left="117" w:right="106" w:firstLine="4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未按照规定向社会公开医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药费用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费用结构等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；</w:t>
            </w:r>
          </w:p>
          <w:p>
            <w:pPr>
              <w:spacing w:before="1" w:line="265" w:lineRule="auto"/>
              <w:ind w:left="120" w:right="103" w:firstLine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除急诊、抢救等特殊情形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外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未经参保人员或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者其近亲属、监护人同意提供医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疗保障基金支付范围以</w:t>
            </w:r>
          </w:p>
        </w:tc>
        <w:tc>
          <w:tcPr>
            <w:tcW w:w="10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86" w:lineRule="auto"/>
              <w:ind w:left="135" w:right="141" w:hanging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负责本区域对定点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医疗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医药机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构的处罚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1" w:hRule="atLeast"/>
        </w:trPr>
        <w:tc>
          <w:tcPr>
            <w:tcW w:w="532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3" w:line="231" w:lineRule="auto"/>
              <w:ind w:firstLine="11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外的医药服务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before="14" w:line="284" w:lineRule="auto"/>
              <w:ind w:left="120" w:right="286" w:firstLine="41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七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拒绝医疗保障等行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政部门监督检查或者提供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虚假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情况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  <w:p>
            <w:pPr>
              <w:spacing w:before="3" w:line="272" w:lineRule="auto"/>
              <w:ind w:left="116" w:right="36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第四十条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定点医药机构通过下列方式骗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取医疗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保障基金支出的，由医疗保障行政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部门责令退回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取金额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5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倍以下的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罚款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责令定点医药机构暂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停相关责任部门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个月以上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年以下涉及医疗保障基金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使用的医药服务，直至由医疗保障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经办机构解除服务协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议；有执业资格的，由有关主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管部门依法吊销执业资格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。</w:t>
            </w:r>
          </w:p>
          <w:p>
            <w:pPr>
              <w:spacing w:before="2" w:line="260" w:lineRule="auto"/>
              <w:ind w:left="116" w:right="106" w:firstLine="39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【地方政府规章】《宁夏回族自治区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职工生育保险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办法》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（宁夏回族自治区人民政府令第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97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29"/>
                <w:sz w:val="19"/>
                <w:szCs w:val="19"/>
              </w:rPr>
              <w:t>，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2021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月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日修正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)</w:t>
            </w:r>
          </w:p>
          <w:p>
            <w:pPr>
              <w:spacing w:before="32" w:line="262" w:lineRule="auto"/>
              <w:ind w:left="118" w:right="135" w:firstLine="40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第二十七条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生育保险定点医疗服务机构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有下列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行为之一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造成基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金损失的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由医疗保障行政部门处以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五千元以上一万元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以下的罚款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情节严重的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取消其生育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保险定点医疗服务机构的资格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：</w:t>
            </w:r>
          </w:p>
          <w:p>
            <w:pPr>
              <w:spacing w:before="14" w:line="272" w:lineRule="auto"/>
              <w:ind w:left="129" w:right="106" w:firstLine="38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将未参加生育保险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人员的生育医疗费或者计划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育手术费列入基金支付的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；</w:t>
            </w:r>
          </w:p>
          <w:p>
            <w:pPr>
              <w:spacing w:before="2" w:line="271" w:lineRule="auto"/>
              <w:ind w:left="117" w:right="106" w:firstLine="39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将不属于基金支付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范围的生育医疗费用列入基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金支付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；</w:t>
            </w:r>
          </w:p>
          <w:p>
            <w:pPr>
              <w:spacing w:before="1" w:line="265" w:lineRule="auto"/>
              <w:ind w:left="118" w:right="267" w:firstLine="39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出具相关虚假证明或者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虚假收费凭证的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他违反生育保险规定的行为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5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195" w:lineRule="auto"/>
              <w:ind w:firstLine="221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81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8" w:lineRule="auto"/>
              <w:ind w:left="118" w:right="10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医保经办机构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以及医疗机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构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药品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经营单位骗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取医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保基金行为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的处罚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0090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79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center"/>
          </w:tcPr>
          <w:p>
            <w:pPr>
              <w:spacing w:before="42" w:line="230" w:lineRule="auto"/>
              <w:ind w:firstLine="52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《中华人民共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和国社会保险法》</w:t>
            </w:r>
            <w:r>
              <w:rPr>
                <w:rFonts w:ascii="仿宋" w:hAnsi="仿宋" w:eastAsia="仿宋" w:cs="仿宋"/>
                <w:spacing w:val="-3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2018</w:t>
            </w:r>
          </w:p>
          <w:p>
            <w:pPr>
              <w:spacing w:before="44" w:line="231" w:lineRule="auto"/>
              <w:ind w:firstLine="12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41" w:line="272" w:lineRule="auto"/>
              <w:ind w:left="117" w:right="103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第八十七条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社会保险经办机构以及医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疗机构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品经营单位等社会保险服务机构以欺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伪造证明材料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或者其他手段骗取社会保险基金支出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由社会保险行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政部门责令退回骗取的社会保险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处骗取金额二倍以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上五倍以下的罚款；属于社会保险服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务机构的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解除服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务协议；直接负责的主管人员和其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他直接责任人员有执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业资格的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依法吊销其执业资格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18" w:right="106" w:firstLine="38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6" w:right="106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第一百零四条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违反本法规定，以欺诈、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伪造证明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材料或者其他手段骗取基本医疗保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险待遇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或者基本医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疗保险经办机构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以及医疗机构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药品经营单位等以欺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诈、伪造证明材料或者其他手段骗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取基本医疗保险基金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支出的，由县级以上人民政府医疗保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障主管部门依照有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关社会保险的法律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行政法规规定给予行政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28" w:right="103" w:firstLine="37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【地方政府规章】《宁夏回族自治区实施〈医疗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障基金使用监督管理条例〉办</w:t>
            </w:r>
            <w:r>
              <w:rPr>
                <w:rFonts w:ascii="仿宋" w:hAnsi="仿宋" w:eastAsia="仿宋" w:cs="仿宋"/>
                <w:sz w:val="19"/>
                <w:szCs w:val="19"/>
              </w:rPr>
              <w:t>法》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年宁夏回族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自治区人民政府令第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118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before="3" w:line="261" w:lineRule="auto"/>
              <w:ind w:left="117" w:right="106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第二十七条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违反本办法规定，  《中华人民共和国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社会保险法》《中华人民共和国基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本医疗卫生与健康促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进法》《医疗保障基金使用监督管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理条例》等有关法律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法规已有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处罚规定的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从其规定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before="62" w:line="231" w:lineRule="auto"/>
              <w:ind w:firstLine="404" w:firstLineChars="200"/>
              <w:jc w:val="both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62" w:line="286" w:lineRule="auto"/>
              <w:ind w:left="127" w:right="104" w:hanging="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本区域内骗取医疗保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基金的处罚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firstLine="18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-10"/>
                <w:sz w:val="19"/>
                <w:szCs w:val="19"/>
              </w:rPr>
              <w:t>其</w:t>
            </w:r>
          </w:p>
          <w:p>
            <w:pPr>
              <w:spacing w:before="40" w:line="231" w:lineRule="auto"/>
              <w:ind w:firstLine="16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他类</w:t>
            </w:r>
          </w:p>
          <w:p>
            <w:pPr>
              <w:spacing w:before="41" w:line="232" w:lineRule="auto"/>
              <w:ind w:firstLine="26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别</w:t>
            </w:r>
          </w:p>
          <w:p>
            <w:pPr>
              <w:spacing w:before="41"/>
              <w:ind w:firstLine="14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医</w:t>
            </w:r>
          </w:p>
          <w:p>
            <w:pPr>
              <w:spacing w:before="33" w:line="230" w:lineRule="auto"/>
              <w:ind w:firstLine="16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z w:val="19"/>
                <w:szCs w:val="19"/>
              </w:rPr>
              <w:t>保</w:t>
            </w:r>
          </w:p>
          <w:p>
            <w:pPr>
              <w:spacing w:before="41" w:line="233" w:lineRule="auto"/>
              <w:ind w:firstLine="17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违</w:t>
            </w:r>
          </w:p>
          <w:p>
            <w:pPr>
              <w:spacing w:before="41" w:line="236" w:lineRule="auto"/>
              <w:ind w:firstLine="16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法违</w:t>
            </w:r>
          </w:p>
          <w:p>
            <w:pPr>
              <w:spacing w:before="38" w:line="230" w:lineRule="auto"/>
              <w:ind w:firstLine="1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</w:p>
          <w:p>
            <w:pPr>
              <w:spacing w:before="42" w:line="233" w:lineRule="auto"/>
              <w:ind w:firstLine="16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的</w:t>
            </w:r>
          </w:p>
          <w:p>
            <w:pPr>
              <w:spacing w:before="41" w:line="238" w:lineRule="auto"/>
              <w:ind w:firstLine="26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处</w:t>
            </w:r>
          </w:p>
          <w:p>
            <w:pPr>
              <w:spacing w:before="36" w:line="242" w:lineRule="auto"/>
              <w:ind w:firstLine="16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9"/>
                <w:sz w:val="19"/>
                <w:szCs w:val="19"/>
              </w:rPr>
              <w:t>理”</w:t>
            </w:r>
          </w:p>
          <w:p>
            <w:pPr>
              <w:spacing w:before="29" w:line="253" w:lineRule="exact"/>
              <w:ind w:firstLine="16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10</w:t>
            </w:r>
          </w:p>
          <w:p>
            <w:pPr>
              <w:spacing w:before="63" w:line="195" w:lineRule="auto"/>
              <w:ind w:firstLine="172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1101</w:t>
            </w:r>
          </w:p>
          <w:p>
            <w:pPr>
              <w:spacing w:before="103" w:line="195" w:lineRule="auto"/>
              <w:ind w:firstLine="152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4000</w:t>
            </w:r>
          </w:p>
          <w:p>
            <w:pPr>
              <w:spacing w:before="66" w:line="253" w:lineRule="exact"/>
              <w:ind w:firstLine="17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改</w:t>
            </w:r>
          </w:p>
          <w:p>
            <w:pPr>
              <w:spacing w:before="28" w:line="230" w:lineRule="auto"/>
              <w:ind w:firstLine="16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行</w:t>
            </w:r>
          </w:p>
          <w:p>
            <w:pPr>
              <w:spacing w:before="44" w:line="234" w:lineRule="auto"/>
              <w:ind w:firstLine="16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政处</w:t>
            </w:r>
          </w:p>
          <w:p>
            <w:pPr>
              <w:spacing w:before="38" w:line="232" w:lineRule="auto"/>
              <w:ind w:firstLine="26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32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6" w:lineRule="auto"/>
              <w:ind w:left="127" w:right="104" w:hanging="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本区域内骗取医疗保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基金的处罚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32" w:type="dxa"/>
            <w:vAlign w:val="center"/>
          </w:tcPr>
          <w:p>
            <w:pPr>
              <w:spacing w:line="3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8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spacing w:before="221" w:line="281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Align w:val="center"/>
          </w:tcPr>
          <w:p>
            <w:pPr>
              <w:spacing w:before="222" w:line="286" w:lineRule="auto"/>
              <w:ind w:left="127" w:right="105" w:hanging="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骗取医疗救助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资金的处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罚</w:t>
            </w: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before="10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0208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spacing w:before="41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4948" w:type="dxa"/>
            <w:vAlign w:val="center"/>
          </w:tcPr>
          <w:p>
            <w:pPr>
              <w:spacing w:before="69" w:line="272" w:lineRule="auto"/>
              <w:ind w:left="121" w:right="32" w:firstLine="40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line="230" w:lineRule="auto"/>
              <w:ind w:firstLine="52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本条例适用于中华人民共和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国境内基本</w:t>
            </w:r>
          </w:p>
        </w:tc>
        <w:tc>
          <w:tcPr>
            <w:tcW w:w="1096" w:type="dxa"/>
            <w:vAlign w:val="center"/>
          </w:tcPr>
          <w:p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29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209" w:line="286" w:lineRule="auto"/>
              <w:ind w:left="135" w:right="172" w:hanging="1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9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9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32" w:type="dxa"/>
            <w:vMerge w:val="restart"/>
            <w:tcBorders>
              <w:bottom w:val="nil"/>
            </w:tcBorders>
            <w:vAlign w:val="center"/>
          </w:tcPr>
          <w:p>
            <w:pPr>
              <w:spacing w:line="341" w:lineRule="auto"/>
              <w:jc w:val="both"/>
              <w:rPr>
                <w:rFonts w:ascii="Arial"/>
                <w:color w:val="auto"/>
                <w:sz w:val="21"/>
              </w:rPr>
            </w:pPr>
          </w:p>
          <w:p>
            <w:pPr>
              <w:spacing w:before="54" w:line="195" w:lineRule="auto"/>
              <w:ind w:firstLine="186" w:firstLineChars="0"/>
              <w:jc w:val="both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21" w:line="281" w:lineRule="exact"/>
              <w:ind w:firstLine="156"/>
              <w:jc w:val="both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color w:val="auto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before="1" w:line="231" w:lineRule="auto"/>
              <w:ind w:firstLine="156" w:firstLineChars="0"/>
              <w:jc w:val="both"/>
              <w:rPr>
                <w:rFonts w:ascii="仿宋" w:hAnsi="仿宋" w:eastAsia="仿宋" w:cs="仿宋"/>
                <w:snapToGrid w:val="0"/>
                <w:color w:val="auto"/>
                <w:kern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9"/>
                <w:szCs w:val="19"/>
              </w:rPr>
              <w:t>处罚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>
            <w:pPr>
              <w:spacing w:before="222" w:line="286" w:lineRule="auto"/>
              <w:ind w:left="127" w:leftChars="0" w:right="105" w:rightChars="0" w:hanging="8" w:firstLineChars="0"/>
              <w:jc w:val="both"/>
              <w:rPr>
                <w:rFonts w:ascii="仿宋" w:hAnsi="仿宋" w:eastAsia="仿宋" w:cs="仿宋"/>
                <w:snapToGrid w:val="0"/>
                <w:color w:val="auto"/>
                <w:kern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color w:val="auto"/>
                <w:spacing w:val="11"/>
                <w:sz w:val="19"/>
                <w:szCs w:val="19"/>
              </w:rPr>
              <w:t>骗取医疗救助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资金的处</w:t>
            </w:r>
            <w:r>
              <w:rPr>
                <w:rFonts w:ascii="仿宋" w:hAnsi="仿宋" w:eastAsia="仿宋" w:cs="仿宋"/>
                <w:color w:val="auto"/>
                <w:spacing w:val="4"/>
                <w:sz w:val="19"/>
                <w:szCs w:val="19"/>
              </w:rPr>
              <w:t>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19"/>
                <w:szCs w:val="19"/>
              </w:rPr>
              <w:t>0208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19"/>
                <w:szCs w:val="19"/>
              </w:rPr>
              <w:t>0640</w:t>
            </w:r>
          </w:p>
          <w:p>
            <w:pPr>
              <w:spacing w:before="100" w:line="195" w:lineRule="auto"/>
              <w:ind w:firstLine="250" w:firstLineChars="0"/>
              <w:jc w:val="both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70" w:line="281" w:lineRule="exact"/>
              <w:ind w:firstLine="174"/>
              <w:jc w:val="both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color w:val="auto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9"/>
                <w:szCs w:val="19"/>
              </w:rPr>
              <w:t>保障</w:t>
            </w:r>
          </w:p>
          <w:p>
            <w:pPr>
              <w:spacing w:before="41" w:line="230" w:lineRule="auto"/>
              <w:ind w:firstLine="158" w:firstLineChars="0"/>
              <w:jc w:val="both"/>
              <w:rPr>
                <w:rFonts w:ascii="仿宋" w:hAnsi="仿宋" w:eastAsia="仿宋" w:cs="仿宋"/>
                <w:snapToGrid w:val="0"/>
                <w:color w:val="auto"/>
                <w:kern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color w:val="auto"/>
                <w:spacing w:val="1"/>
                <w:sz w:val="19"/>
                <w:szCs w:val="19"/>
              </w:rPr>
              <w:t>政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72" w:lineRule="auto"/>
              <w:ind w:left="128" w:right="106" w:firstLine="6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医疗保险（含生育保险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基金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医疗救助基金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等医疗保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基金使用及其监督管理</w:t>
            </w:r>
            <w:r>
              <w:rPr>
                <w:rFonts w:ascii="仿宋" w:hAnsi="仿宋" w:eastAsia="仿宋" w:cs="仿宋"/>
                <w:color w:val="auto"/>
                <w:spacing w:val="9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21" w:right="17" w:firstLine="386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9"/>
                <w:szCs w:val="19"/>
              </w:rPr>
              <w:t>【</w:t>
            </w:r>
            <w:r>
              <w:rPr>
                <w:rFonts w:ascii="仿宋" w:hAnsi="仿宋" w:eastAsia="仿宋" w:cs="仿宋"/>
                <w:color w:val="auto"/>
                <w:spacing w:val="2"/>
                <w:sz w:val="19"/>
                <w:szCs w:val="19"/>
              </w:rPr>
              <w:t>地方政府规章】《宁夏回族自治区医疗救助办法》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  <w:t>2015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年宁夏回族自治区人民政府令第</w:t>
            </w:r>
            <w:r>
              <w:rPr>
                <w:rFonts w:ascii="仿宋" w:hAnsi="仿宋" w:eastAsia="仿宋" w:cs="仿宋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19"/>
                <w:szCs w:val="19"/>
              </w:rPr>
              <w:t>78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）</w:t>
            </w:r>
          </w:p>
          <w:p>
            <w:pPr>
              <w:spacing w:before="3" w:line="261" w:lineRule="auto"/>
              <w:ind w:left="118" w:right="41" w:firstLine="408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第三十四条</w:t>
            </w:r>
            <w:r>
              <w:rPr>
                <w:rFonts w:ascii="仿宋" w:hAnsi="仿宋" w:eastAsia="仿宋" w:cs="仿宋"/>
                <w:color w:val="auto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违</w:t>
            </w:r>
            <w:r>
              <w:rPr>
                <w:rFonts w:ascii="仿宋" w:hAnsi="仿宋" w:eastAsia="仿宋" w:cs="仿宋"/>
                <w:color w:val="auto"/>
                <w:spacing w:val="4"/>
                <w:sz w:val="19"/>
                <w:szCs w:val="19"/>
              </w:rPr>
              <w:t>反本办法规定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color w:val="auto"/>
                <w:spacing w:val="4"/>
                <w:sz w:val="19"/>
                <w:szCs w:val="19"/>
              </w:rPr>
              <w:t>救助对象采取虚报</w:t>
            </w:r>
            <w:r>
              <w:rPr>
                <w:rFonts w:ascii="仿宋" w:hAnsi="仿宋" w:eastAsia="仿宋" w:cs="仿宋"/>
                <w:color w:val="auto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隐瞒、伪造等手段，骗取医疗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救助资金的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由医疗保障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部门决定停止救助，责令退回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非法获取的救助资金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可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9"/>
                <w:sz w:val="19"/>
                <w:szCs w:val="19"/>
              </w:rPr>
              <w:t>以处非法获取的救助金额一倍以上三倍以下的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罚款</w:t>
            </w:r>
            <w:r>
              <w:rPr>
                <w:rFonts w:ascii="仿宋" w:hAnsi="仿宋" w:eastAsia="仿宋" w:cs="仿宋"/>
                <w:color w:val="auto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3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rPr>
                <w:rFonts w:hint="eastAsia" w:ascii="仿宋" w:hAnsi="仿宋" w:eastAsia="仿宋" w:cs="仿宋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2" w:line="284" w:lineRule="auto"/>
              <w:ind w:left="118" w:right="172" w:firstLine="6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责本区域内骗取医疗救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助基金的处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罚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40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color w:val="auto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1" w:line="286" w:lineRule="auto"/>
              <w:ind w:left="118" w:right="172" w:firstLine="6"/>
              <w:rPr>
                <w:rFonts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责本区域内骗取医疗救</w:t>
            </w:r>
            <w:r>
              <w:rPr>
                <w:rFonts w:ascii="仿宋" w:hAnsi="仿宋" w:eastAsia="仿宋" w:cs="仿宋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19"/>
                <w:szCs w:val="19"/>
              </w:rPr>
              <w:t>助基金的处</w:t>
            </w:r>
            <w:r>
              <w:rPr>
                <w:rFonts w:ascii="仿宋" w:hAnsi="仿宋" w:eastAsia="仿宋" w:cs="仿宋"/>
                <w:color w:val="auto"/>
                <w:spacing w:val="7"/>
                <w:sz w:val="19"/>
                <w:szCs w:val="19"/>
              </w:rPr>
              <w:t>罚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532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5" w:line="195" w:lineRule="auto"/>
              <w:ind w:firstLine="18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1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81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30" w:lineRule="auto"/>
              <w:ind w:firstLine="16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强制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272" w:lineRule="auto"/>
              <w:ind w:left="127" w:right="119" w:firstLine="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对可能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被转移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隐匿或者灭失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社会保险基金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相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关资料予以封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存</w:t>
            </w:r>
          </w:p>
          <w:p>
            <w:pPr>
              <w:spacing w:before="1" w:line="281" w:lineRule="auto"/>
              <w:ind w:left="136" w:right="137" w:firstLine="9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（仅指医疗保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医疗救助基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）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5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0347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0010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79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230" w:lineRule="auto"/>
              <w:ind w:firstLine="50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《中华人民共和国</w:t>
            </w:r>
            <w:r>
              <w:rPr>
                <w:rFonts w:ascii="仿宋" w:hAnsi="仿宋" w:eastAsia="仿宋" w:cs="仿宋"/>
                <w:sz w:val="19"/>
                <w:szCs w:val="19"/>
              </w:rPr>
              <w:t>社会保险法》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2018</w:t>
            </w:r>
          </w:p>
          <w:p>
            <w:pPr>
              <w:spacing w:before="42" w:line="231" w:lineRule="auto"/>
              <w:ind w:firstLine="12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43" w:line="272" w:lineRule="auto"/>
              <w:ind w:left="115" w:right="36" w:firstLine="41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第七十九条第二款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社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会保险行政部门对社会保险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基金实施监督检查，有权采取下列措施：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一）查阅、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记录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复制与社会保险基金收支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管理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和投资运营相关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的资料，对可能被转移、隐匿或者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灭失的资料予以封存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21" w:right="51" w:firstLine="38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1" w:line="271" w:lineRule="auto"/>
              <w:ind w:left="137" w:right="106" w:firstLine="38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第二十七条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疗保障行政部门实施监督检查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以采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取下列措施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：</w:t>
            </w:r>
          </w:p>
          <w:p>
            <w:pPr>
              <w:spacing w:line="253" w:lineRule="exact"/>
              <w:ind w:firstLine="52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9"/>
                <w:szCs w:val="19"/>
              </w:rPr>
              <w:t>（一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7"/>
                <w:position w:val="1"/>
                <w:sz w:val="19"/>
                <w:szCs w:val="19"/>
              </w:rPr>
              <w:t>进入现场检查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；</w:t>
            </w:r>
          </w:p>
          <w:p>
            <w:pPr>
              <w:spacing w:before="28" w:line="252" w:lineRule="exact"/>
              <w:ind w:firstLine="52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9"/>
                <w:szCs w:val="19"/>
              </w:rPr>
              <w:t>（二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7"/>
                <w:position w:val="1"/>
                <w:sz w:val="19"/>
                <w:szCs w:val="19"/>
              </w:rPr>
              <w:t>询问有关人员</w:t>
            </w:r>
            <w:r>
              <w:rPr>
                <w:rFonts w:ascii="仿宋" w:hAnsi="仿宋" w:eastAsia="仿宋" w:cs="仿宋"/>
                <w:spacing w:val="8"/>
                <w:position w:val="1"/>
                <w:sz w:val="19"/>
                <w:szCs w:val="19"/>
              </w:rPr>
              <w:t>；</w:t>
            </w:r>
          </w:p>
          <w:p>
            <w:pPr>
              <w:spacing w:before="28" w:line="272" w:lineRule="auto"/>
              <w:ind w:left="127" w:right="106" w:firstLine="39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要求被检查对象提供与检查事项相关的文件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资料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并作出解释和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说明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</w:p>
          <w:p>
            <w:pPr>
              <w:spacing w:before="2" w:line="250" w:lineRule="auto"/>
              <w:ind w:left="122" w:right="103" w:firstLine="40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采取记录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录音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录像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照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相或者复制等方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收集有关情况和资料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；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231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设区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的市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77" w:lineRule="auto"/>
              <w:ind w:left="118" w:right="172" w:firstLine="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保险（指医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医疗救助基金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金监督检查时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可采取该强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制措施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2" w:line="272" w:lineRule="auto"/>
              <w:ind w:left="118" w:right="103" w:firstLine="4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（五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对可能被转移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隐匿或者灭失的资料等予以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封存；</w:t>
            </w:r>
          </w:p>
          <w:p>
            <w:pPr>
              <w:spacing w:before="1" w:line="272" w:lineRule="auto"/>
              <w:ind w:left="117" w:right="106" w:firstLine="4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聘请符合条件的会计师事务所等第三方机构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和专业人员协助开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展检查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；</w:t>
            </w:r>
          </w:p>
          <w:p>
            <w:pPr>
              <w:spacing w:line="242" w:lineRule="auto"/>
              <w:ind w:firstLine="5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（七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法律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法规规定的其他措施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23" w:line="277" w:lineRule="auto"/>
              <w:ind w:left="118" w:right="172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保险（指医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医疗救助基金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金监督检查时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可采取该强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制措施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32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给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付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281" w:lineRule="auto"/>
              <w:ind w:left="127" w:righ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社会保险待遇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付（仅指医疗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0547</w:t>
            </w:r>
          </w:p>
          <w:p>
            <w:pPr>
              <w:spacing w:before="100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0010</w:t>
            </w:r>
          </w:p>
          <w:p>
            <w:pPr>
              <w:spacing w:before="103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72" w:lineRule="auto"/>
              <w:ind w:left="116" w:right="103" w:firstLine="3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【法律】《中华人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民共和国社会保险法》（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修正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</w:p>
          <w:p>
            <w:pPr>
              <w:spacing w:before="1" w:line="272" w:lineRule="auto"/>
              <w:ind w:left="117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第七条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县级以上地方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人民政府社会保险行政部门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负责本行政区域的社会保险管理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县级以上地方人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民政府其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他有关部门在各自的职责范围内负责有关的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工作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  <w:p>
            <w:pPr>
              <w:spacing w:line="272" w:lineRule="auto"/>
              <w:ind w:left="118" w:right="103" w:firstLine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第八条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社会保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险经办机构提供社会保险服务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责社会保险登记、个人权益记录、社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会保险待遇支付等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工作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  <w:p>
            <w:pPr>
              <w:spacing w:line="230" w:lineRule="auto"/>
              <w:ind w:firstLine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2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《中华人民共和国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劳动法》</w:t>
            </w:r>
            <w:r>
              <w:rPr>
                <w:rFonts w:ascii="仿宋" w:hAnsi="仿宋" w:eastAsia="仿宋" w:cs="仿宋"/>
                <w:spacing w:val="-2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2009</w:t>
            </w:r>
            <w:r>
              <w:rPr>
                <w:rFonts w:ascii="Times New Roman" w:hAnsi="Times New Roman" w:eastAsia="Times New Roman" w:cs="Times New Roman"/>
                <w:spacing w:val="-1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年修</w:t>
            </w:r>
          </w:p>
          <w:p>
            <w:pPr>
              <w:spacing w:before="41" w:line="252" w:lineRule="exact"/>
              <w:ind w:firstLine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position w:val="1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-7"/>
                <w:position w:val="1"/>
                <w:sz w:val="19"/>
                <w:szCs w:val="19"/>
              </w:rPr>
              <w:t>）</w:t>
            </w:r>
          </w:p>
          <w:p>
            <w:pPr>
              <w:spacing w:before="28" w:line="272" w:lineRule="auto"/>
              <w:ind w:left="118" w:right="103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第七十条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国家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发展社会保险事业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建立社会保险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制度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设立社会保险基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金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使劳动者在年老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患病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伤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失业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生育等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情况下获得帮助和补偿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。</w:t>
            </w:r>
          </w:p>
          <w:p>
            <w:pPr>
              <w:spacing w:before="1" w:line="251" w:lineRule="auto"/>
              <w:ind w:left="118" w:right="106" w:firstLine="4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第七十三条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劳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动者在下列情况下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依法享受社会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保险待遇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:</w:t>
            </w:r>
          </w:p>
          <w:p>
            <w:pPr>
              <w:spacing w:before="13" w:line="287" w:lineRule="auto"/>
              <w:ind w:left="129" w:right="103" w:firstLine="3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z w:val="19"/>
                <w:szCs w:val="19"/>
              </w:rPr>
              <w:t>退休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-26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（二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患病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>负伤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；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z w:val="19"/>
                <w:szCs w:val="19"/>
              </w:rPr>
              <w:t>因工伤残或者 患职业病；</w:t>
            </w:r>
            <w:r>
              <w:rPr>
                <w:rFonts w:ascii="仿宋" w:hAnsi="仿宋" w:eastAsia="仿宋" w:cs="仿宋"/>
                <w:spacing w:val="-68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四）失业；</w:t>
            </w:r>
            <w:r>
              <w:rPr>
                <w:rFonts w:ascii="仿宋" w:hAnsi="仿宋" w:eastAsia="仿宋" w:cs="仿宋"/>
                <w:spacing w:val="-68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（五）生育。</w:t>
            </w:r>
          </w:p>
          <w:p>
            <w:pPr>
              <w:spacing w:before="1" w:line="231" w:lineRule="auto"/>
              <w:ind w:firstLine="5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劳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动者死亡后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其遗属依法享受遗属津贴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40" w:line="253" w:lineRule="auto"/>
              <w:ind w:left="116" w:right="106" w:firstLine="4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劳动者享受社会保险待遇的条件和标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准由法律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规规定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79" w:lineRule="auto"/>
              <w:ind w:left="124" w:right="102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按照属地管理原则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会保险（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仅指医疗保险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生育保险）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统筹地社保经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办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机构办理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79" w:lineRule="auto"/>
              <w:ind w:left="124" w:right="102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按照属地管理原则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由社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保险（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仅指医疗保险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生育保险）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统筹地社保经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办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机构办理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42" w:line="272" w:lineRule="auto"/>
              <w:ind w:left="507" w:right="106" w:firstLine="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劳动者享受的社会保险金必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须按时足额支付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【地方政府规章】《宁夏回族自治区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职工生育保险</w:t>
            </w:r>
          </w:p>
          <w:p>
            <w:pPr>
              <w:spacing w:before="1" w:line="272" w:lineRule="auto"/>
              <w:ind w:left="116" w:right="103" w:firstLine="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办法》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（宁夏回族自治区人民政府令第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97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34"/>
                <w:sz w:val="19"/>
                <w:szCs w:val="19"/>
              </w:rPr>
              <w:t>，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2021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月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日修正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)</w:t>
            </w:r>
          </w:p>
          <w:p>
            <w:pPr>
              <w:spacing w:before="4" w:line="271" w:lineRule="auto"/>
              <w:ind w:left="112" w:right="106" w:firstLine="4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第十三条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参保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职工依法生育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终止妊娠或者实施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计划生育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手术后报销有关费用的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由本人或者代办人持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有效的生育服务单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出生医学证明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居民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死亡医学证明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推断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书或者疾病诊断证明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书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定点医疗机构的收费发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票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到医疗保险经办机构办理相关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手续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64" w:lineRule="auto"/>
              <w:ind w:left="118" w:right="103" w:firstLine="4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医疗保险经办机构应当对相关证明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票据进行核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符合有关规定的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医疗保险经办机构应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当当场办理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相关手续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;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不符合有关规定或者需要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补充有关证明材料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的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应当一次告知当事人相关理由或者需要补正的全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内容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5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3</w:t>
            </w:r>
          </w:p>
        </w:tc>
        <w:tc>
          <w:tcPr>
            <w:tcW w:w="69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32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给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付</w:t>
            </w:r>
          </w:p>
        </w:tc>
        <w:tc>
          <w:tcPr>
            <w:tcW w:w="16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87" w:lineRule="auto"/>
              <w:ind w:left="119" w:right="129" w:firstLine="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医疗救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助资金的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给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付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0508</w:t>
            </w:r>
          </w:p>
          <w:p>
            <w:pPr>
              <w:spacing w:before="100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0040</w:t>
            </w:r>
          </w:p>
          <w:p>
            <w:pPr>
              <w:spacing w:before="103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Align w:val="top"/>
          </w:tcPr>
          <w:p>
            <w:pPr>
              <w:spacing w:before="43" w:line="230" w:lineRule="auto"/>
              <w:ind w:firstLine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【行政法规】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《社会救助暂行办法》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-1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年国</w:t>
            </w:r>
          </w:p>
          <w:p>
            <w:pPr>
              <w:spacing w:before="44" w:line="231" w:lineRule="auto"/>
              <w:ind w:firstLine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务院令第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649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41" w:line="272" w:lineRule="auto"/>
              <w:ind w:left="115" w:right="53" w:firstLine="4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十八条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下列人员可以申请相关医疗救助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（一）最低生活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保障家庭成员；（二）特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困供养人员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（三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县级以上人民政府规定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的其他特殊困难人员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第三十条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申请医疗救助的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应当向乡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镇人民政府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街道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办事处提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经审核、公示后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由县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级人民政府民政部门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审批。最低生活保障家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庭成员和特困供养人员的医疗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救助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由县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级人民政府民政部门直接办理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21" w:right="51" w:firstLine="1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【地方政府规章】  《宁夏回族自治区医疗救助办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法》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自治区政府令第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8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before="2" w:line="249" w:lineRule="auto"/>
              <w:ind w:left="122" w:right="137" w:firstLine="4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第四条第一款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医保部门负责医疗救助的具体管理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工作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1" w:line="286" w:lineRule="auto"/>
              <w:ind w:left="119" w:right="104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按照属地管理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原则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医疗救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助资金的给付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7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4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75" w:lineRule="auto"/>
              <w:ind w:left="117" w:righ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社会保险基金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督检查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仅指医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险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医疗救助基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金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)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0010</w:t>
            </w:r>
          </w:p>
          <w:p>
            <w:pPr>
              <w:spacing w:before="100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59" w:line="230" w:lineRule="auto"/>
              <w:ind w:firstLine="5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共和国社会保险法》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2018</w:t>
            </w:r>
          </w:p>
          <w:p>
            <w:pPr>
              <w:spacing w:before="75" w:line="231" w:lineRule="auto"/>
              <w:ind w:firstLine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年修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）</w:t>
            </w:r>
          </w:p>
          <w:p>
            <w:pPr>
              <w:spacing w:before="74" w:line="303" w:lineRule="auto"/>
              <w:ind w:left="117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第七十九条第一款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社会保险行政部门对社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基金的收支、管理和投资运营情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况进行监督检查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发现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存在问题的，应当提出整改建议，依法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作出处理决定或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者向有关行政部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门提出处理建议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8" w:right="106" w:firstLine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before="1" w:line="303" w:lineRule="auto"/>
              <w:ind w:left="118" w:right="69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第八十七条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县级以上人民政府医疗保障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主管部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门应当提高医疗保障监管能力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和水平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对纳入基本医疗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保险基金支付范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围的医疗服务行为和医疗费用加强监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督管理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确保基本医疗保险基金合理使用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安全可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控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21" w:right="51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【行政法规】  《医疗保障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基金使用监督管理条例》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年中华人民共和国国务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735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1" w:line="303" w:lineRule="auto"/>
              <w:ind w:left="118" w:right="106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第六条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国务院医疗保障行政部门主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管全国的医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疗保障基金使用监督管理工作。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国务院其他有关部门在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各自职责范围内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负责有关的医疗保障基金使用监督管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理工作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8" w:right="106" w:firstLine="4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县级以上地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方人民政府医疗保障行政部门负责本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行政区域的医疗保障基金使用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监督管理工作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县级以上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地方人民政府其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他有关部门在各自职责范围内负责有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关的医疗保障基金使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用监督管理工作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before="1" w:line="267" w:lineRule="auto"/>
              <w:ind w:left="122" w:right="106" w:firstLine="4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第二十二条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医疗保障、卫生健康、中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医药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市场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监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督管理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财政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审计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公安等部门应当分工协作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相</w:t>
            </w:r>
          </w:p>
        </w:tc>
        <w:tc>
          <w:tcPr>
            <w:tcW w:w="109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308" w:lineRule="auto"/>
              <w:ind w:left="118" w:right="172" w:firstLine="5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307" w:lineRule="auto"/>
              <w:ind w:left="119" w:right="172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保险（指医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医疗救助基金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征缴管理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和监督检查工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作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90" w:line="307" w:lineRule="auto"/>
              <w:ind w:left="119" w:right="172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保险（指医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医疗救助基金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征缴管理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和监督检查工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作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60" w:line="303" w:lineRule="auto"/>
              <w:ind w:left="120" w:right="106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互配合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立沟通协调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案件移送等机制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共同做好医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疗保障基金使用监督管理工作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7" w:right="106" w:firstLine="4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医疗保障行政部门应当加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强对纳入医疗保障基金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支付范围的医疗服务行为和医疗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费用的监督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规范医疗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保障经办业务，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依法查处违法使用医疗保障基金的行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为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。</w:t>
            </w:r>
          </w:p>
          <w:p>
            <w:pPr>
              <w:spacing w:before="1" w:line="278" w:lineRule="auto"/>
              <w:ind w:left="117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第二十六条第二款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对跨区域的医疗保障基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金使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用行为，由共同的上一级医疗保障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行政部门指定的医疗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保障行政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部门检查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5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70" w:lineRule="auto"/>
              <w:ind w:left="112" w:right="100" w:firstLine="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社会保险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稽核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仅指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医疗保险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生育保险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)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0020</w:t>
            </w:r>
          </w:p>
          <w:p>
            <w:pPr>
              <w:spacing w:before="100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30" w:lineRule="auto"/>
              <w:ind w:firstLine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【部门规章】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《社会保障稽核办法》</w:t>
            </w: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2003</w:t>
            </w:r>
            <w:r>
              <w:rPr>
                <w:rFonts w:ascii="Times New Roman" w:hAnsi="Times New Roman" w:eastAsia="Times New Roman" w:cs="Times New Roman"/>
                <w:spacing w:val="-1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年劳</w:t>
            </w:r>
          </w:p>
          <w:p>
            <w:pPr>
              <w:spacing w:before="75" w:line="230" w:lineRule="auto"/>
              <w:ind w:firstLine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动和社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会保障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部令第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16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）</w:t>
            </w:r>
          </w:p>
          <w:p>
            <w:pPr>
              <w:spacing w:before="75" w:line="303" w:lineRule="auto"/>
              <w:ind w:left="116" w:right="137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第三条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县级以上社会保险经办机构负责社会保险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稽核工作。县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级以上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社会保险经办机构的稽核部门具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体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承办社会保险稽核工作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66" w:lineRule="auto"/>
              <w:ind w:left="118" w:right="137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第五条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社会保险经办机构及社会保险稽核人员开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展稽核工作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行使下列职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权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：</w:t>
            </w:r>
          </w:p>
          <w:p>
            <w:pPr>
              <w:spacing w:before="46" w:line="288" w:lineRule="auto"/>
              <w:ind w:left="118" w:right="106" w:firstLine="49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要求被稽核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单位提供用人情况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工资收入情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况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财务报表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统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计报表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缴费数据和相关账册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凭证等与缴纳社会保险费有关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情况和资料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；</w:t>
            </w:r>
          </w:p>
          <w:p>
            <w:pPr>
              <w:spacing w:before="48" w:line="288" w:lineRule="auto"/>
              <w:ind w:left="117" w:right="106" w:firstLine="39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可以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记录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录音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录像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照相和复制与缴纳社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会保险费有关的资料，对被稽核对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象的参保情况和缴纳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社会保险费等方面的情况进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行调查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询问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；</w:t>
            </w:r>
          </w:p>
          <w:p>
            <w:pPr>
              <w:spacing w:before="46" w:line="261" w:lineRule="exact"/>
              <w:ind w:firstLine="5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要求被稽核对象提供与稽核事项有关的资料</w:t>
            </w:r>
            <w:r>
              <w:rPr>
                <w:rFonts w:ascii="仿宋" w:hAnsi="仿宋" w:eastAsia="仿宋" w:cs="仿宋"/>
                <w:spacing w:val="11"/>
                <w:position w:val="2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158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1" w:line="310" w:lineRule="auto"/>
              <w:ind w:left="118" w:right="88" w:firstLine="6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before="262" w:line="310" w:lineRule="auto"/>
              <w:ind w:left="119" w:right="102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险（仅指医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育保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险）稽核检查工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289" w:line="310" w:lineRule="auto"/>
              <w:ind w:left="119" w:right="102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责本行政区域内的社会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险（仅指医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疗保险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育保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险）稽核检查工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6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auto"/>
              <w:ind w:left="117" w:right="129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对药品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医用耗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材价格进行监测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和成本调查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00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0030</w:t>
            </w:r>
          </w:p>
          <w:p>
            <w:pPr>
              <w:spacing w:before="103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72" w:lineRule="auto"/>
              <w:ind w:left="118" w:right="106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【法律】《中华人民共和国基本医疗卫生与健康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7" w:right="75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第六十四条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国家建立健全药品供求监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测体系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时收集和汇总分析药品供求信息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定期公布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药品生产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通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使用等情况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272" w:lineRule="auto"/>
              <w:ind w:left="116" w:right="103" w:firstLine="4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第一百零三条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违反本法规定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参加药品采购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投标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的投标人以低于成本的报价竞标，或者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以欺诈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串通投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标、滥用市场支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配地位等方式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竞标的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由县级以上人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民政府医疗保障主管部门责令改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没收违法所得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标的，中标无效，处中标项目金额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千分之五以上千分之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十以下的罚款，对法定代表人、主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要负责人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直接负责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的主管人员和其他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责任人员处对单位罚款数额百分之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五以上百分之十以下的罚款；情节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严重的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取消其二年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至五年内参加药品采购投标的资格并予以公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告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30" w:lineRule="auto"/>
              <w:ind w:firstLine="51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共和国药品管理法》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2019</w:t>
            </w:r>
          </w:p>
          <w:p>
            <w:pPr>
              <w:spacing w:before="43" w:line="231" w:lineRule="auto"/>
              <w:ind w:firstLine="3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年中华人民共和国主席令第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31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）</w:t>
            </w:r>
          </w:p>
          <w:p>
            <w:pPr>
              <w:spacing w:before="43" w:line="262" w:lineRule="auto"/>
              <w:ind w:left="118" w:right="103" w:firstLine="4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国家完善药品采购管理制度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价格进行监测，开展成本价格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调查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加强药品价格监督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检查，依法查处价格垄断、哄抬价格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等药品价格违法行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维护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药品价格秩序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auto"/>
              <w:ind w:left="118" w:right="104" w:firstLine="6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auto"/>
              <w:ind w:left="119" w:right="104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建立本区域药品医用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耗材价格监测和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成本调查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制度并实施监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测调查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1" w:line="279" w:lineRule="auto"/>
              <w:ind w:left="118" w:right="104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落实执行自治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区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市级有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关药品医用耗材价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格监测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和成本调查制度并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实施监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测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32" w:type="dxa"/>
            <w:tcBorders>
              <w:bottom w:val="single" w:color="000000" w:sz="2" w:space="0"/>
            </w:tcBorders>
            <w:vAlign w:val="center"/>
          </w:tcPr>
          <w:p>
            <w:pPr>
              <w:spacing w:line="30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8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7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81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6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6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center"/>
          </w:tcPr>
          <w:p>
            <w:pPr>
              <w:spacing w:line="32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118" w:right="12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对纳入基本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保险基金支付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围的医疗服务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为和医疗费用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行监督管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理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03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0040</w:t>
            </w:r>
          </w:p>
          <w:p>
            <w:pPr>
              <w:spacing w:before="100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line="4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4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250" w:line="272" w:lineRule="auto"/>
              <w:ind w:left="118" w:right="106" w:firstLine="38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before="3" w:line="278" w:lineRule="auto"/>
              <w:ind w:left="118" w:right="69" w:firstLine="40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第八十七条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县级以上人民政府医疗保障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主管部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门应当提高医疗保障监管能力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和水平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对纳入基本医疗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保险基金支付范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围的医疗服务行为和医疗费用加强监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督管理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确保基本医疗保险基金合理使用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安全可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控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1" w:lineRule="auto"/>
              <w:ind w:firstLine="353" w:firstLineChars="17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38" w:line="245" w:lineRule="auto"/>
              <w:ind w:left="120" w:right="104" w:firstLine="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本区域内纳入基本医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疗保险基金支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付范围的医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疗服务行为和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医疗费用进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行监督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16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</w:pPr>
    </w:p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9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9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40" w:line="262" w:lineRule="auto"/>
              <w:ind w:left="120" w:right="104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本区域内纳入基本医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疗保险基金支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付范围的医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疗服务行为和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医疗费用进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行监督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管理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8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279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5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68" w:lineRule="auto"/>
              <w:ind w:left="117" w:right="129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对药品上市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许可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持有人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品和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医用耗材生产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业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药品经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营企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业和医疗机构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医药价格主管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门提供其药品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用耗材的实际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销价格和购销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量等资料的监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查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03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0050</w:t>
            </w:r>
          </w:p>
          <w:p>
            <w:pPr>
              <w:spacing w:before="103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81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5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41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43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5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《中华人民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共和国药品管理法》</w:t>
            </w:r>
            <w:r>
              <w:rPr>
                <w:rFonts w:ascii="仿宋" w:hAnsi="仿宋" w:eastAsia="仿宋" w:cs="仿宋"/>
                <w:spacing w:val="-3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2019</w:t>
            </w:r>
          </w:p>
          <w:p>
            <w:pPr>
              <w:spacing w:before="43" w:line="231" w:lineRule="auto"/>
              <w:ind w:firstLine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年中华人民共和国主席令第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31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）</w:t>
            </w:r>
          </w:p>
          <w:p>
            <w:pPr>
              <w:spacing w:before="43" w:line="272" w:lineRule="auto"/>
              <w:ind w:left="117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第八十六条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药品上市许可持有人、药品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生产企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业、药品经营企业和医疗机构应当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依法向药品价格主管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部门提供其药品的实际购销价格和购销数量等资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料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3" w:line="278" w:lineRule="auto"/>
              <w:ind w:left="118" w:right="103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国家完善药品采购管理制度，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对药品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价格进行监测，开展成本价格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调查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加强药品价格监督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检查，依法查处价格垄断、哄抬价格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等药品价格违法行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维护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药品价格秩序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228" w:line="285" w:lineRule="auto"/>
              <w:ind w:left="124" w:right="1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负责本区域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跨区域的监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督检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查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283" w:lineRule="auto"/>
              <w:ind w:left="124" w:right="1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负责本区域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跨区域的监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督检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查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532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5" w:line="195" w:lineRule="auto"/>
              <w:ind w:firstLine="18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9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312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307" w:lineRule="auto"/>
              <w:ind w:left="118" w:right="12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对公立医疗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药品和高值医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耗材集中采购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为合规性的监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检查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54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0647</w:t>
            </w:r>
          </w:p>
          <w:p>
            <w:pPr>
              <w:spacing w:before="134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0060</w:t>
            </w:r>
          </w:p>
          <w:p>
            <w:pPr>
              <w:spacing w:before="134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1" w:line="312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8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75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75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6" w:line="272" w:lineRule="auto"/>
              <w:ind w:left="121" w:right="106" w:firstLine="38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【行政法规】《药品集中采购监督管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理办法》（国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纠办发〔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before="1" w:line="271" w:lineRule="auto"/>
              <w:ind w:left="117" w:right="240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价格管理部门负责监督管理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药品集中采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购过程中的价格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收费行为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30" w:lineRule="auto"/>
              <w:ind w:firstLine="52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第十二条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药品集中采购监督管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理的对象是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:</w:t>
            </w:r>
          </w:p>
          <w:p>
            <w:pPr>
              <w:spacing w:before="14" w:line="261" w:lineRule="exact"/>
              <w:ind w:firstLine="513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组织药品集中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采购的政府部门和公务员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;</w:t>
            </w:r>
          </w:p>
          <w:p>
            <w:pPr>
              <w:spacing w:before="19" w:line="272" w:lineRule="auto"/>
              <w:ind w:left="120" w:right="106" w:firstLine="392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实施药品集中采购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的单位及其工作人员和选聘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人员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;</w:t>
            </w:r>
          </w:p>
          <w:p>
            <w:pPr>
              <w:spacing w:before="1" w:line="276" w:lineRule="auto"/>
              <w:ind w:left="118" w:right="106" w:firstLine="39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参与药品集中采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购的医疗机构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药品生产经营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企业及其工作人员</w:t>
            </w:r>
          </w:p>
        </w:tc>
        <w:tc>
          <w:tcPr>
            <w:tcW w:w="1096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1" w:lineRule="auto"/>
              <w:ind w:firstLine="353" w:firstLineChars="17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77" w:line="311" w:lineRule="auto"/>
              <w:ind w:left="120" w:right="104" w:firstLine="3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本区域公立医疗机构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药品和高值医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用耗材集中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采购行为合规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性的监督检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查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center"/>
          </w:tcPr>
          <w:p>
            <w:pPr>
              <w:spacing w:before="62" w:line="233" w:lineRule="auto"/>
              <w:ind w:firstLine="16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列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1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59" w:line="231" w:lineRule="auto"/>
              <w:ind w:firstLine="5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第十三条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药品集中采购监督管理的主要内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容是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:</w:t>
            </w:r>
          </w:p>
          <w:p>
            <w:pPr>
              <w:spacing w:before="45" w:line="303" w:lineRule="auto"/>
              <w:ind w:left="118" w:right="106" w:firstLine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相关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部门依法履行职责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执行上级部署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相互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协作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配合的情况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line="261" w:lineRule="exact"/>
              <w:ind w:firstLine="5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执行医疗机构药品集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中采购有关规定的情况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;</w:t>
            </w:r>
          </w:p>
          <w:p>
            <w:pPr>
              <w:spacing w:before="51" w:line="303" w:lineRule="auto"/>
              <w:ind w:left="117" w:right="106" w:firstLine="3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坚持公开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公平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公正和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"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质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量优先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价格合理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"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原则的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情况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line="303" w:lineRule="auto"/>
              <w:ind w:left="118" w:right="106" w:firstLine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相关单位和个人遵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纪守法和廉洁从政从业的情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况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line="303" w:lineRule="auto"/>
              <w:ind w:left="117" w:right="106" w:firstLine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医疗机构参与药品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集中采购并按照合同约定使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用入围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药品的情况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before="1" w:line="316" w:lineRule="auto"/>
              <w:ind w:left="122" w:right="106" w:firstLine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六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药品生产经营企业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依法参与竞标和履行采购配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送合同的情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况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>
            <w:pPr>
              <w:spacing w:before="1" w:line="231" w:lineRule="auto"/>
              <w:ind w:firstLine="5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药品集中采购监督管理的主要方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式是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:</w:t>
            </w:r>
          </w:p>
          <w:p>
            <w:pPr>
              <w:spacing w:before="45" w:line="262" w:lineRule="exact"/>
              <w:ind w:firstLine="5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组织网上监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10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position w:val="2"/>
                <w:sz w:val="19"/>
                <w:szCs w:val="19"/>
              </w:rPr>
              <w:t>专项检查和重点督查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;</w:t>
            </w:r>
          </w:p>
          <w:p>
            <w:pPr>
              <w:spacing w:before="50" w:line="262" w:lineRule="exact"/>
              <w:ind w:firstLine="5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受理投诉</w:t>
            </w:r>
            <w:r>
              <w:rPr>
                <w:rFonts w:ascii="仿宋" w:hAnsi="仿宋" w:eastAsia="仿宋" w:cs="仿宋"/>
                <w:spacing w:val="2"/>
                <w:position w:val="2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2"/>
                <w:sz w:val="19"/>
                <w:szCs w:val="19"/>
              </w:rPr>
              <w:t>申诉和举报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9"/>
                <w:szCs w:val="19"/>
              </w:rPr>
              <w:t>;</w:t>
            </w:r>
          </w:p>
          <w:p>
            <w:pPr>
              <w:spacing w:before="51" w:line="303" w:lineRule="auto"/>
              <w:ind w:left="117" w:right="106" w:firstLine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纠正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查处违法违规行为和问题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通报典型案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before="1" w:line="311" w:lineRule="auto"/>
              <w:ind w:left="117" w:right="305" w:firstLine="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推动有关部门建立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健全监督管理有关规章制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</w:p>
          <w:p>
            <w:pPr>
              <w:spacing w:before="12" w:line="228" w:lineRule="auto"/>
              <w:ind w:firstLine="5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药品集中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采购监督管理机构在履行监督管理职责</w:t>
            </w:r>
          </w:p>
          <w:p>
            <w:pPr>
              <w:spacing w:before="78" w:line="306" w:lineRule="auto"/>
              <w:ind w:left="117" w:right="103" w:firstLine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可以依法查阅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复制相关文件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资料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账目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电子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信息数据等，要求有关单位或人员就相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关问题作出解释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说明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商请有关职能部门或者专业机构给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予协助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line="232" w:lineRule="auto"/>
              <w:ind w:firstLine="4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第八十四条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国家完善药品采购管理制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对药品价格进</w:t>
            </w:r>
          </w:p>
        </w:tc>
        <w:tc>
          <w:tcPr>
            <w:tcW w:w="10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311" w:lineRule="auto"/>
              <w:ind w:left="120" w:right="104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负责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本区域公立医疗机构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药品和高值医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用耗材集中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采购行为合规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性的监督检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查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6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67" w:line="336" w:lineRule="auto"/>
              <w:ind w:left="115" w:right="15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行监测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开展成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本价格调查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加强药品价格监督检查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依法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查处价格垄断、哄抬价格等药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品价格违法行为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维护药品价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格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秩序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</w:t>
            </w:r>
          </w:p>
          <w:p>
            <w:pPr>
              <w:spacing w:line="303" w:lineRule="auto"/>
              <w:ind w:left="118" w:right="106" w:firstLine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【行政法规】《高值医用耗材集中采购工作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规范（试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行</w:t>
            </w:r>
            <w:r>
              <w:rPr>
                <w:rFonts w:ascii="仿宋" w:hAnsi="仿宋" w:eastAsia="仿宋" w:cs="仿宋"/>
                <w:spacing w:val="-32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z w:val="19"/>
                <w:szCs w:val="19"/>
              </w:rPr>
              <w:t>》  （卫规财发〔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2012</w:t>
            </w:r>
            <w:r>
              <w:rPr>
                <w:rFonts w:ascii="仿宋" w:hAnsi="仿宋" w:eastAsia="仿宋" w:cs="仿宋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86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32"/>
                <w:sz w:val="19"/>
                <w:szCs w:val="19"/>
              </w:rPr>
              <w:t>）</w:t>
            </w:r>
          </w:p>
          <w:p>
            <w:pPr>
              <w:spacing w:line="303" w:lineRule="auto"/>
              <w:ind w:left="120" w:right="69" w:firstLine="4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第十二条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集中采购监督机构对参与集中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采购工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作的部门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机构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人员以及工作全过程进行监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督管理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29" w:right="106" w:firstLine="39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第四十三条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建立集中采购工作流程、监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督制度和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多重复核制度，使每个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环节和程序都处于监督之下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21" w:right="17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规范性文件】《医疗保障行政执法事项指导目录》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（医保发〔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2020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line="303" w:lineRule="auto"/>
              <w:ind w:left="117" w:right="84" w:firstLine="4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《国家医疗保障局职能配置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内设机构和人员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编制规定》  （厅字〔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2018</w:t>
            </w:r>
            <w:r>
              <w:rPr>
                <w:rFonts w:ascii="仿宋" w:hAnsi="仿宋" w:eastAsia="仿宋" w:cs="仿宋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64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z w:val="19"/>
                <w:szCs w:val="19"/>
              </w:rPr>
              <w:t>规定：</w:t>
            </w:r>
            <w:r>
              <w:rPr>
                <w:rFonts w:ascii="仿宋" w:hAnsi="仿宋" w:eastAsia="仿宋" w:cs="仿宋"/>
                <w:spacing w:val="-6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国家医疗保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障局制定药品、医用耗材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的招标采购政策并监督实施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指导药品、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医用耗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材招标采购平台建设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7" w:right="106" w:firstLine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各级医疗保障主管部门《职能配置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机构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设置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和人员编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制规定》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  <w:p>
            <w:pPr>
              <w:spacing w:before="1" w:line="303" w:lineRule="auto"/>
              <w:ind w:left="120" w:right="127" w:firstLine="3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【规范性文件】  《自治区党委办公厅 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民政府办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公厅关于印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发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&lt;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自治区医疗保障局职能配置内设机构和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人员</w:t>
            </w:r>
            <w:r>
              <w:rPr>
                <w:rFonts w:ascii="仿宋" w:hAnsi="仿宋" w:eastAsia="仿宋" w:cs="仿宋"/>
                <w:sz w:val="19"/>
                <w:szCs w:val="19"/>
              </w:rPr>
              <w:t>编制规定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&gt;</w:t>
            </w:r>
            <w:r>
              <w:rPr>
                <w:rFonts w:ascii="仿宋" w:hAnsi="仿宋" w:eastAsia="仿宋" w:cs="仿宋"/>
                <w:sz w:val="19"/>
                <w:szCs w:val="19"/>
              </w:rPr>
              <w:t>的通知》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（宁党办〔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2018</w:t>
            </w:r>
            <w:r>
              <w:rPr>
                <w:rFonts w:ascii="仿宋" w:hAnsi="仿宋" w:eastAsia="仿宋" w:cs="仿宋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134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）</w:t>
            </w:r>
          </w:p>
          <w:p>
            <w:pPr>
              <w:spacing w:before="1" w:line="314" w:lineRule="auto"/>
              <w:ind w:left="122" w:right="103" w:firstLine="3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（六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拟订全区药品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医用耗材的招标采购政策并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监督实施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指导药品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医用耗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材招标采购平台建设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9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9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9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312" w:lineRule="exact"/>
              <w:ind w:firstLine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政</w:t>
            </w:r>
          </w:p>
          <w:p>
            <w:pPr>
              <w:spacing w:line="229" w:lineRule="auto"/>
              <w:ind w:firstLine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查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314" w:lineRule="auto"/>
              <w:ind w:left="129" w:right="129" w:hanging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对定点医疗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机构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检查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0608</w:t>
            </w:r>
          </w:p>
          <w:p>
            <w:pPr>
              <w:spacing w:before="134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0020</w:t>
            </w:r>
          </w:p>
          <w:p>
            <w:pPr>
              <w:spacing w:before="134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1" w:line="312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8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75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75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303" w:lineRule="auto"/>
              <w:ind w:left="121" w:right="17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地方政府规章】《宁夏回族自治区医疗救助办法》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年宁夏回族自治区人民政府令第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1" w:line="308" w:lineRule="auto"/>
              <w:ind w:left="118" w:right="139" w:firstLine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第二十九条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医疗保障部门应当会同卫生和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计划生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育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人力资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源和社会保障部门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定期对定点医疗机构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"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一站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式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"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服务窗口办理审核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诊疗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结算情况进行监督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检查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发现不符合规定的行为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应当及时予以纠正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45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4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检查医疗救助基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金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4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检查医疗救助基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金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6" w:hRule="atLeast"/>
        </w:trPr>
        <w:tc>
          <w:tcPr>
            <w:tcW w:w="532" w:type="dxa"/>
            <w:vAlign w:val="center"/>
          </w:tcPr>
          <w:p>
            <w:pPr>
              <w:spacing w:before="54" w:line="195" w:lineRule="auto"/>
              <w:ind w:firstLine="167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21</w:t>
            </w:r>
          </w:p>
        </w:tc>
        <w:tc>
          <w:tcPr>
            <w:tcW w:w="695" w:type="dxa"/>
            <w:vAlign w:val="center"/>
          </w:tcPr>
          <w:p>
            <w:pPr>
              <w:spacing w:before="62" w:line="312" w:lineRule="exact"/>
              <w:ind w:firstLine="15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他</w:t>
            </w:r>
          </w:p>
          <w:p>
            <w:pPr>
              <w:spacing w:before="1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类别</w:t>
            </w:r>
          </w:p>
        </w:tc>
        <w:tc>
          <w:tcPr>
            <w:tcW w:w="1638" w:type="dxa"/>
            <w:vAlign w:val="center"/>
          </w:tcPr>
          <w:p>
            <w:pPr>
              <w:spacing w:before="61" w:line="315" w:lineRule="auto"/>
              <w:ind w:left="117" w:right="129" w:firstLine="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政府定价（医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服务项目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before="54" w:line="195" w:lineRule="auto"/>
              <w:ind w:firstLine="166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1047</w:t>
            </w:r>
          </w:p>
          <w:p>
            <w:pPr>
              <w:spacing w:before="134" w:line="195" w:lineRule="auto"/>
              <w:ind w:firstLine="1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0010</w:t>
            </w:r>
          </w:p>
          <w:p>
            <w:pPr>
              <w:spacing w:before="134" w:line="195" w:lineRule="auto"/>
              <w:ind w:firstLine="250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spacing w:before="62" w:line="312" w:lineRule="exact"/>
              <w:ind w:firstLine="17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8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75" w:line="230" w:lineRule="auto"/>
              <w:ind w:firstLine="15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75" w:line="231" w:lineRule="auto"/>
              <w:ind w:firstLine="15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Align w:val="center"/>
          </w:tcPr>
          <w:p>
            <w:pPr>
              <w:spacing w:before="187" w:line="231" w:lineRule="auto"/>
              <w:ind w:firstLine="50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【法律】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《中华人民共和国价格法》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9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1997</w:t>
            </w: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-96"/>
                <w:sz w:val="19"/>
                <w:szCs w:val="19"/>
              </w:rPr>
              <w:t>）</w:t>
            </w:r>
          </w:p>
          <w:p>
            <w:pPr>
              <w:spacing w:before="76" w:line="300" w:lineRule="auto"/>
              <w:ind w:left="117" w:right="139" w:firstLine="40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第十八条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下列商品和服务价格，政府在必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要时可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以实行政府指导价或者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政府定价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与国民经济发展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和人民生活关系重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大的极少数商品价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格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;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四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重要的公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用事业价格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;(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重要的公益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性服务价格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before="11" w:line="303" w:lineRule="auto"/>
              <w:ind w:left="121" w:right="104" w:firstLine="38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【地方性法规】《宁夏回族自治区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价格条例》（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2017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）</w:t>
            </w:r>
          </w:p>
          <w:p>
            <w:pPr>
              <w:spacing w:before="1" w:line="314" w:lineRule="auto"/>
              <w:ind w:left="118" w:right="139" w:firstLine="40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第十四条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下列商品和服务实行政府指导价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或者政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府定价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：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一）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重要公用事业；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（二）重要公益性服</w:t>
            </w:r>
          </w:p>
        </w:tc>
        <w:tc>
          <w:tcPr>
            <w:tcW w:w="1096" w:type="dxa"/>
            <w:vAlign w:val="center"/>
          </w:tcPr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29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8" w:right="17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8" w:h="11905" w:orient="landscape"/>
          <w:pgMar w:top="1015" w:right="1327" w:bottom="1157" w:left="1327" w:header="0" w:footer="9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9" w:hRule="atLeast"/>
        </w:trPr>
        <w:tc>
          <w:tcPr>
            <w:tcW w:w="532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48" w:type="dxa"/>
            <w:vAlign w:val="top"/>
          </w:tcPr>
          <w:p>
            <w:pPr>
              <w:spacing w:before="60" w:line="303" w:lineRule="auto"/>
              <w:ind w:left="118" w:right="23" w:firstLine="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（三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网络型自然垄断环节 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商品和服务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四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法律、行政法规规定的其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他实行政府指导价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政府定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价的商品和服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8" w:right="103" w:firstLine="40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第十五条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政府指导价、政府定价的商品和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服务实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行目录管理，具体项目和权限以国家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和自治区公布的定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价目录为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依据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>
            <w:pPr>
              <w:spacing w:line="303" w:lineRule="auto"/>
              <w:ind w:left="118" w:right="23" w:firstLine="40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第十五条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【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规范性文件】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《中共中央国务院关于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推进价格机制改革的若干意见》（中发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</w:p>
          <w:p>
            <w:pPr>
              <w:spacing w:before="3" w:line="307" w:lineRule="auto"/>
              <w:ind w:left="118" w:right="51" w:firstLine="405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建立健全政府定价制度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使权力在阳光下运行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（十）推进政府定价项目清单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……凡是政府定价项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目，一律纳入政府定价目录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管理。目录内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的定价项目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要逐项明确定价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内容和定价部门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确保目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录之外无定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价权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政府定价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纳入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eastAsia="zh-CN"/>
              </w:rPr>
              <w:t>权力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和责任清单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before="62" w:line="231" w:lineRule="auto"/>
              <w:ind w:firstLine="404" w:firstLineChars="20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62" w:line="230" w:lineRule="auto"/>
              <w:ind w:firstLine="118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基本医疗服务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价格的辖区</w:t>
            </w:r>
          </w:p>
          <w:p>
            <w:pPr>
              <w:spacing w:before="74" w:line="311" w:lineRule="auto"/>
              <w:ind w:left="118" w:right="270" w:firstLine="2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内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非三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级甲等公立医疗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机构提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供的基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本医疗服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价格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312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他</w:t>
            </w:r>
          </w:p>
          <w:p>
            <w:pPr>
              <w:spacing w:before="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类别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305" w:lineRule="auto"/>
              <w:ind w:left="117" w:right="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社会保险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登记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申报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核定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仅指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医疗保险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育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)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firstLine="1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1047</w:t>
            </w:r>
          </w:p>
          <w:p>
            <w:pPr>
              <w:spacing w:before="134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0020</w:t>
            </w:r>
          </w:p>
          <w:p>
            <w:pPr>
              <w:spacing w:before="134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firstLine="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6"/>
                <w:position w:val="8"/>
                <w:sz w:val="19"/>
                <w:szCs w:val="19"/>
              </w:rPr>
              <w:t>疗</w:t>
            </w:r>
          </w:p>
          <w:p>
            <w:pPr>
              <w:spacing w:line="229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保障</w:t>
            </w:r>
          </w:p>
          <w:p>
            <w:pPr>
              <w:spacing w:before="75" w:line="230" w:lineRule="auto"/>
              <w:ind w:firstLine="15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政</w:t>
            </w:r>
          </w:p>
          <w:p>
            <w:pPr>
              <w:spacing w:before="75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before="191" w:line="272" w:lineRule="auto"/>
              <w:ind w:left="116" w:right="106" w:firstLine="3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【法律】《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中华人民共和国社会保险法》（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修正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</w:p>
          <w:p>
            <w:pPr>
              <w:spacing w:line="272" w:lineRule="auto"/>
              <w:ind w:left="118" w:right="103" w:firstLine="4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第八条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社会保险经办机构提供社会保险服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务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责社会保险登记、个人权益记录、社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会保险待遇支付等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工作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  <w:p>
            <w:pPr>
              <w:spacing w:before="4" w:line="271" w:lineRule="auto"/>
              <w:ind w:left="116" w:right="106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第五十七条第一款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用人单位应当自成立之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日起三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十 日 内凭营业执照</w:t>
            </w:r>
            <w:r>
              <w:rPr>
                <w:rFonts w:ascii="仿宋" w:hAnsi="仿宋" w:eastAsia="仿宋" w:cs="仿宋"/>
                <w:spacing w:val="-1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>登记证书或单位印章</w:t>
            </w:r>
            <w:r>
              <w:rPr>
                <w:rFonts w:ascii="仿宋" w:hAnsi="仿宋" w:eastAsia="仿宋" w:cs="仿宋"/>
                <w:spacing w:val="-15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向当地社会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保险经办机构申请办理社会保险登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记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社会保险经办机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构应当自收到申请之日起十五个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工作日 内予以审核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给社会保险登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记证件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  <w:p>
            <w:pPr>
              <w:spacing w:before="1" w:line="272" w:lineRule="auto"/>
              <w:ind w:left="120" w:right="103" w:firstLine="4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第二款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用人单位的社会保险登记事项发生变更或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者用人单位依法终止的，应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当自变更或终止之日起三十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日内，到社会保险经办机构办理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变更或者注销社会保险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登记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21" w:right="104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【行政法规】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《社会保险费</w:t>
            </w:r>
            <w:r>
              <w:rPr>
                <w:rFonts w:ascii="仿宋" w:hAnsi="仿宋" w:eastAsia="仿宋" w:cs="仿宋"/>
                <w:sz w:val="19"/>
                <w:szCs w:val="19"/>
              </w:rPr>
              <w:t>征缴暂行条例》（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1999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年国务院令第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before="1" w:line="272" w:lineRule="auto"/>
              <w:ind w:left="117" w:right="137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第七条第一款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缴费单位必须向当地社会保险经办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机构办理社会保险登记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参加社会保险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  <w:p>
            <w:pPr>
              <w:spacing w:before="1" w:line="271" w:lineRule="auto"/>
              <w:ind w:left="121" w:right="104" w:firstLine="38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【部门规章】《社会保险登记管理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暂行办法》（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1999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年劳动保障部令第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）</w:t>
            </w:r>
          </w:p>
          <w:p>
            <w:pPr>
              <w:spacing w:line="276" w:lineRule="auto"/>
              <w:ind w:left="117" w:right="103" w:firstLine="4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第五条第一款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从事生产经营的缴费单位自领取营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业执照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之日起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30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日内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非生产经营性单位自成立之日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起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日内，应当向当地社会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保险经办机构办理社会保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险登记。条例施行前尚未参加社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会保险的缴费单位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应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当依据条例第八条，持本办法第七条规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定的证件和资料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到当地社会保险经办机构办理社会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保险登记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308" w:lineRule="auto"/>
              <w:ind w:left="118" w:right="1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缴费单位应向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社保（仅指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疗保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筹地社会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保险经办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机构申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请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办理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308" w:lineRule="auto"/>
              <w:ind w:left="118" w:right="1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缴费单位应向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社保（仅指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医疗保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生育保险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系统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筹地社会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保险经办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机构申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请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办理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p>
      <w:pPr>
        <w:pStyle w:val="2"/>
      </w:pPr>
    </w:p>
    <w:p>
      <w:pPr>
        <w:spacing w:line="63" w:lineRule="exact"/>
      </w:pPr>
    </w:p>
    <w:tbl>
      <w:tblPr>
        <w:tblStyle w:val="6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95"/>
        <w:gridCol w:w="1638"/>
        <w:gridCol w:w="695"/>
        <w:gridCol w:w="695"/>
        <w:gridCol w:w="695"/>
        <w:gridCol w:w="4948"/>
        <w:gridCol w:w="1096"/>
        <w:gridCol w:w="2481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4" w:line="183" w:lineRule="auto"/>
              <w:ind w:firstLine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序号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职权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型</w:t>
            </w:r>
          </w:p>
        </w:tc>
        <w:tc>
          <w:tcPr>
            <w:tcW w:w="1638" w:type="dxa"/>
            <w:vAlign w:val="top"/>
          </w:tcPr>
          <w:p>
            <w:pPr>
              <w:spacing w:before="187" w:line="194" w:lineRule="auto"/>
              <w:ind w:firstLine="4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职权名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子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项</w:t>
            </w:r>
          </w:p>
          <w:p>
            <w:pPr>
              <w:spacing w:line="178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</w:p>
          <w:p>
            <w:pPr>
              <w:spacing w:line="178" w:lineRule="auto"/>
              <w:ind w:firstLine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编码</w:t>
            </w:r>
          </w:p>
        </w:tc>
        <w:tc>
          <w:tcPr>
            <w:tcW w:w="695" w:type="dxa"/>
            <w:vAlign w:val="top"/>
          </w:tcPr>
          <w:p>
            <w:pPr>
              <w:spacing w:before="45" w:line="207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实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施</w:t>
            </w:r>
          </w:p>
          <w:p>
            <w:pPr>
              <w:spacing w:line="178" w:lineRule="auto"/>
              <w:ind w:firstLine="1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门</w:t>
            </w:r>
          </w:p>
        </w:tc>
        <w:tc>
          <w:tcPr>
            <w:tcW w:w="4948" w:type="dxa"/>
            <w:vAlign w:val="top"/>
          </w:tcPr>
          <w:p>
            <w:pPr>
              <w:spacing w:before="187" w:line="194" w:lineRule="auto"/>
              <w:ind w:firstLine="20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职权依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据</w:t>
            </w:r>
          </w:p>
        </w:tc>
        <w:tc>
          <w:tcPr>
            <w:tcW w:w="1096" w:type="dxa"/>
            <w:vAlign w:val="top"/>
          </w:tcPr>
          <w:p>
            <w:pPr>
              <w:spacing w:before="187" w:line="194" w:lineRule="auto"/>
              <w:ind w:firstLine="1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187" w:line="194" w:lineRule="auto"/>
              <w:ind w:firstLine="8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行使内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容</w:t>
            </w:r>
          </w:p>
        </w:tc>
        <w:tc>
          <w:tcPr>
            <w:tcW w:w="702" w:type="dxa"/>
            <w:vAlign w:val="top"/>
          </w:tcPr>
          <w:p>
            <w:pPr>
              <w:spacing w:before="187" w:line="195" w:lineRule="auto"/>
              <w:ind w:firstLine="1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23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他</w:t>
            </w:r>
          </w:p>
          <w:p>
            <w:pPr>
              <w:spacing w:before="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类别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301" w:lineRule="auto"/>
              <w:ind w:left="117" w:right="10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社保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关系转移接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w w:val="81"/>
                <w:sz w:val="19"/>
                <w:szCs w:val="19"/>
              </w:rPr>
              <w:t xml:space="preserve">续 </w:t>
            </w:r>
            <w:r>
              <w:rPr>
                <w:rFonts w:ascii="Times New Roman" w:hAnsi="Times New Roman" w:eastAsia="Times New Roman" w:cs="Times New Roman"/>
                <w:w w:val="81"/>
                <w:sz w:val="19"/>
                <w:szCs w:val="19"/>
              </w:rPr>
              <w:t xml:space="preserve">( </w:t>
            </w:r>
            <w:r>
              <w:rPr>
                <w:rFonts w:ascii="仿宋" w:hAnsi="仿宋" w:eastAsia="仿宋" w:cs="仿宋"/>
                <w:w w:val="81"/>
                <w:sz w:val="19"/>
                <w:szCs w:val="19"/>
              </w:rPr>
              <w:t>仅 指 医 疗 保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生育保险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)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1047</w:t>
            </w:r>
          </w:p>
          <w:p>
            <w:pPr>
              <w:spacing w:before="134" w:line="195" w:lineRule="auto"/>
              <w:ind w:firstLine="1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0030</w:t>
            </w:r>
          </w:p>
          <w:p>
            <w:pPr>
              <w:spacing w:before="134" w:line="195" w:lineRule="auto"/>
              <w:ind w:firstLine="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9" w:right="107" w:firstLine="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303" w:lineRule="auto"/>
              <w:ind w:left="116" w:right="106" w:firstLine="3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【法律】《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中华人民共和国社会保险法》（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修正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）</w:t>
            </w:r>
          </w:p>
          <w:p>
            <w:pPr>
              <w:spacing w:before="1" w:line="312" w:lineRule="auto"/>
              <w:ind w:left="118" w:right="139" w:firstLine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第三十二条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个人跨统筹地区就业的，其基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本医疗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保险关系随本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人转移，缴费年限累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计计算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58" w:line="285" w:lineRule="auto"/>
              <w:ind w:left="118" w:right="1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缴费单位或个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人应向社保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险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关系统筹地社会保险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办机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构申请办理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85" w:line="285" w:lineRule="auto"/>
              <w:ind w:left="118" w:right="1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缴费单位或个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人应向社保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（仅指医疗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保险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生育保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险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）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关系统筹地社会保险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办机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构申请办理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24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312" w:lineRule="exact"/>
              <w:ind w:firstLine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1"/>
                <w:position w:val="8"/>
                <w:sz w:val="19"/>
                <w:szCs w:val="19"/>
              </w:rPr>
              <w:t>他</w:t>
            </w:r>
          </w:p>
          <w:p>
            <w:pPr>
              <w:spacing w:before="1" w:line="231" w:lineRule="auto"/>
              <w:ind w:firstLine="1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类别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306" w:lineRule="auto"/>
              <w:ind w:left="115" w:right="105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建立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医疗卫生机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构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人员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等信用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记录制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纳入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全国信用信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息共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享平台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对其失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信行为按照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国家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规定实施联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合惩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戒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。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firstLine="1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1047</w:t>
            </w:r>
          </w:p>
          <w:p>
            <w:pPr>
              <w:spacing w:before="134" w:line="195" w:lineRule="auto"/>
              <w:ind w:firstLine="1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0040</w:t>
            </w:r>
          </w:p>
          <w:p>
            <w:pPr>
              <w:spacing w:before="134" w:line="195" w:lineRule="auto"/>
              <w:ind w:firstLine="1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0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9" w:right="107" w:firstLine="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医</w:t>
            </w:r>
            <w:r>
              <w:rPr>
                <w:rFonts w:ascii="仿宋" w:hAnsi="仿宋" w:eastAsia="仿宋" w:cs="仿宋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部门</w:t>
            </w:r>
          </w:p>
        </w:tc>
        <w:tc>
          <w:tcPr>
            <w:tcW w:w="494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273" w:lineRule="auto"/>
              <w:ind w:left="118" w:right="106" w:firstLine="3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【法律】《中华人民共和国基本医疗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卫生与健康促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进法》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2019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年中华人民共和国主席令第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38 </w:t>
            </w:r>
            <w:r>
              <w:rPr>
                <w:rFonts w:ascii="仿宋" w:hAnsi="仿宋" w:eastAsia="仿宋" w:cs="仿宋"/>
                <w:sz w:val="19"/>
                <w:szCs w:val="19"/>
              </w:rPr>
              <w:t>号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>）</w:t>
            </w:r>
          </w:p>
          <w:p>
            <w:pPr>
              <w:spacing w:before="2" w:line="278" w:lineRule="auto"/>
              <w:ind w:left="116" w:right="103" w:firstLine="5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第九十三条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县级以上人民政府卫生健康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主管部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门、医疗保障主管部门应当建立医疗卫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生机构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人员等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信用记录制度，纳入全国信用信息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共享平台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按照国家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规定实施联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合惩戒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10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29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firstLine="353" w:firstLineChars="1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级</w:t>
            </w:r>
          </w:p>
        </w:tc>
        <w:tc>
          <w:tcPr>
            <w:tcW w:w="2481" w:type="dxa"/>
            <w:vAlign w:val="center"/>
          </w:tcPr>
          <w:p>
            <w:pPr>
              <w:spacing w:before="45" w:line="264" w:lineRule="auto"/>
              <w:ind w:left="118" w:right="49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在本辖区建立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医疗卫生机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构、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人员等信用记录制度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纳入全国信用信息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共享平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台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>按照国家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自治区规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定实施联合惩戒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firstLine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增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firstLine="3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级</w:t>
            </w:r>
          </w:p>
        </w:tc>
        <w:tc>
          <w:tcPr>
            <w:tcW w:w="2481" w:type="dxa"/>
            <w:vAlign w:val="top"/>
          </w:tcPr>
          <w:p>
            <w:pPr>
              <w:spacing w:before="48" w:line="265" w:lineRule="auto"/>
              <w:ind w:left="118" w:right="104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遵照执行国家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自治区、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市级有关医疗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卫生机构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人员等信用记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录制度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入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全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信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用信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息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共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享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台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按照规定实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施联合惩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戒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Arial"/>
          <w:sz w:val="21"/>
        </w:rPr>
      </w:pPr>
    </w:p>
    <w:p/>
    <w:sectPr>
      <w:footerReference r:id="rId25" w:type="default"/>
      <w:pgSz w:w="16838" w:h="11905" w:orient="landscape"/>
      <w:pgMar w:top="1015" w:right="1327" w:bottom="1157" w:left="1327" w:header="0" w:footer="99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53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0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0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49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0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0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firstLine="705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5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firstLine="7053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57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53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7026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jEzMzhjOThiOTY5MzVjODI4ODFmNTA3MGY5MjkifQ=="/>
  </w:docVars>
  <w:rsids>
    <w:rsidRoot w:val="00000000"/>
    <w:rsid w:val="6D43573A"/>
    <w:rsid w:val="7A4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1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15009</Words>
  <Characters>15439</Characters>
  <Lines>0</Lines>
  <Paragraphs>0</Paragraphs>
  <TotalTime>0</TotalTime>
  <ScaleCrop>false</ScaleCrop>
  <LinksUpToDate>false</LinksUpToDate>
  <CharactersWithSpaces>16683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2022-04-20T08:31:00Z</dcterms:created>
  <dc:creator>Lenovo</dc:creator>
  <cp:lastModifiedBy>天真</cp:lastModifiedBy>
  <dcterms:modified xsi:type="dcterms:W3CDTF">2023-02-14T02:18:56Z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7D31C160D7AC4D3EBA4AE5F3B71C93F5</vt:lpwstr>
  </property>
</Properties>
</file>