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jc w:val="left"/>
        <w:rPr>
          <w:rFonts w:hint="eastAsia" w:ascii="黑体" w:hAnsi="黑体" w:eastAsia="黑体" w:cs="黑体"/>
          <w:b w:val="0"/>
          <w:bCs w:val="0"/>
          <w:sz w:val="44"/>
          <w:szCs w:val="44"/>
          <w:lang w:eastAsia="zh-CN"/>
        </w:rPr>
      </w:pPr>
      <w:bookmarkStart w:id="0" w:name="_GoBack"/>
      <w:bookmarkEnd w:id="0"/>
      <w:r>
        <w:rPr>
          <w:rFonts w:hint="eastAsia" w:ascii="黑体" w:hAnsi="黑体" w:eastAsia="黑体" w:cs="黑体"/>
          <w:b w:val="0"/>
          <w:bCs w:val="0"/>
          <w:i w:val="0"/>
          <w:snapToGrid/>
          <w:color w:val="000000"/>
          <w:sz w:val="30"/>
          <w:szCs w:val="30"/>
          <w:u w:val="none"/>
          <w:lang w:eastAsia="zh-CN"/>
        </w:rPr>
        <w:t>附件</w:t>
      </w:r>
      <w:r>
        <w:rPr>
          <w:rFonts w:hint="eastAsia" w:ascii="黑体" w:hAnsi="黑体" w:eastAsia="黑体" w:cs="黑体"/>
          <w:b w:val="0"/>
          <w:bCs w:val="0"/>
          <w:i w:val="0"/>
          <w:snapToGrid/>
          <w:color w:val="000000"/>
          <w:sz w:val="30"/>
          <w:szCs w:val="30"/>
          <w:u w:val="none"/>
          <w:lang w:val="en-US" w:eastAsia="zh-CN"/>
        </w:rPr>
        <w:t>2</w:t>
      </w:r>
    </w:p>
    <w:p>
      <w:pPr>
        <w:keepNext w:val="0"/>
        <w:keepLines w:val="0"/>
        <w:widowControl w:val="0"/>
        <w:suppressLineNumbers w:val="0"/>
        <w:spacing w:before="0" w:beforeLines="0" w:beforeAutospacing="0" w:after="0" w:afterLines="0" w:afterAutospacing="0"/>
        <w:ind w:left="0" w:right="0"/>
        <w:jc w:val="center"/>
        <w:rPr>
          <w:rFonts w:hint="eastAsia" w:ascii="方正小标宋_GBK" w:hAnsi="方正小标宋_GBK" w:eastAsia="方正小标宋_GBK" w:cs="方正小标宋_GBK"/>
          <w:b w:val="0"/>
          <w:bCs w:val="0"/>
          <w:color w:val="auto"/>
          <w:kern w:val="2"/>
          <w:sz w:val="36"/>
          <w:szCs w:val="36"/>
          <w:lang w:val="en-US" w:eastAsia="zh-CN"/>
        </w:rPr>
      </w:pPr>
      <w:r>
        <w:rPr>
          <w:rFonts w:hint="eastAsia" w:ascii="方正小标宋_GBK" w:hAnsi="方正小标宋_GBK" w:eastAsia="方正小标宋_GBK" w:cs="方正小标宋_GBK"/>
          <w:b w:val="0"/>
          <w:bCs w:val="0"/>
          <w:color w:val="auto"/>
          <w:kern w:val="2"/>
          <w:sz w:val="36"/>
          <w:szCs w:val="36"/>
          <w:lang w:val="en-US" w:eastAsia="zh-CN"/>
        </w:rPr>
        <w:t>资金申请报告封面</w:t>
      </w:r>
    </w:p>
    <w:tbl>
      <w:tblPr>
        <w:tblStyle w:val="3"/>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0" w:hRule="atLeast"/>
        </w:trPr>
        <w:tc>
          <w:tcPr>
            <w:tcW w:w="8856"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eastAsia" w:ascii="仿宋" w:hAnsi="仿宋" w:eastAsia="仿宋" w:cs="仿宋"/>
                <w:kern w:val="2"/>
                <w:sz w:val="32"/>
                <w:szCs w:val="32"/>
                <w:lang w:val="en-US"/>
              </w:rPr>
            </w:pPr>
          </w:p>
          <w:p>
            <w:pPr>
              <w:keepNext w:val="0"/>
              <w:keepLines w:val="0"/>
              <w:widowControl w:val="0"/>
              <w:suppressLineNumbers w:val="0"/>
              <w:spacing w:before="0" w:beforeLines="0" w:beforeAutospacing="0" w:after="0" w:afterLines="0" w:afterAutospacing="0"/>
              <w:ind w:left="0" w:right="0"/>
              <w:jc w:val="center"/>
              <w:rPr>
                <w:rFonts w:hint="eastAsia" w:ascii="仿宋" w:hAnsi="仿宋" w:eastAsia="仿宋" w:cs="仿宋"/>
                <w:kern w:val="2"/>
                <w:sz w:val="32"/>
                <w:szCs w:val="32"/>
                <w:lang w:val="en-US"/>
              </w:rPr>
            </w:pPr>
            <w:r>
              <w:rPr>
                <w:rFonts w:hint="eastAsia" w:ascii="仿宋" w:hAnsi="仿宋" w:eastAsia="仿宋" w:cs="仿宋"/>
                <w:color w:val="auto"/>
                <w:kern w:val="2"/>
                <w:sz w:val="32"/>
                <w:szCs w:val="32"/>
                <w:lang w:val="en-US" w:eastAsia="zh-CN"/>
              </w:rPr>
              <w:t>2018年宁夏回族自治区服务业发展</w:t>
            </w:r>
          </w:p>
          <w:p>
            <w:pPr>
              <w:keepNext w:val="0"/>
              <w:keepLines w:val="0"/>
              <w:widowControl w:val="0"/>
              <w:suppressLineNumbers w:val="0"/>
              <w:spacing w:before="0" w:beforeLines="0" w:beforeAutospacing="0" w:after="0" w:afterLines="0" w:afterAutospacing="0"/>
              <w:ind w:left="0" w:right="0"/>
              <w:jc w:val="center"/>
              <w:rPr>
                <w:rFonts w:hint="eastAsia" w:ascii="仿宋" w:hAnsi="仿宋" w:eastAsia="仿宋" w:cs="仿宋"/>
                <w:kern w:val="2"/>
                <w:sz w:val="32"/>
                <w:szCs w:val="32"/>
                <w:lang w:val="en-US"/>
              </w:rPr>
            </w:pPr>
            <w:r>
              <w:rPr>
                <w:rFonts w:hint="eastAsia" w:ascii="仿宋" w:hAnsi="仿宋" w:eastAsia="仿宋" w:cs="仿宋"/>
                <w:color w:val="auto"/>
                <w:kern w:val="2"/>
                <w:sz w:val="32"/>
                <w:szCs w:val="32"/>
                <w:lang w:val="en-US" w:eastAsia="zh-CN"/>
              </w:rPr>
              <w:t>引导资金项目</w:t>
            </w:r>
          </w:p>
          <w:p>
            <w:pPr>
              <w:keepNext w:val="0"/>
              <w:keepLines w:val="0"/>
              <w:widowControl w:val="0"/>
              <w:suppressLineNumbers w:val="0"/>
              <w:spacing w:before="0" w:beforeLines="0" w:beforeAutospacing="0" w:after="0" w:afterLines="0" w:afterAutospacing="0"/>
              <w:ind w:left="0" w:right="0"/>
              <w:jc w:val="center"/>
              <w:rPr>
                <w:rFonts w:hint="eastAsia" w:ascii="仿宋" w:hAnsi="仿宋" w:eastAsia="仿宋" w:cs="仿宋"/>
                <w:kern w:val="2"/>
                <w:sz w:val="32"/>
                <w:szCs w:val="32"/>
                <w:lang w:val="en-US"/>
              </w:rPr>
            </w:pPr>
            <w:r>
              <w:rPr>
                <w:rFonts w:hint="eastAsia" w:ascii="仿宋" w:hAnsi="仿宋" w:eastAsia="仿宋" w:cs="仿宋"/>
                <w:color w:val="auto"/>
                <w:kern w:val="2"/>
                <w:sz w:val="32"/>
                <w:szCs w:val="32"/>
                <w:lang w:val="en-US" w:eastAsia="zh-CN"/>
              </w:rPr>
              <w:t>资 金 申 请 报 告</w:t>
            </w:r>
          </w:p>
          <w:p>
            <w:pPr>
              <w:keepNext w:val="0"/>
              <w:keepLines w:val="0"/>
              <w:widowControl w:val="0"/>
              <w:suppressLineNumbers w:val="0"/>
              <w:spacing w:before="0" w:beforeLines="0" w:beforeAutospacing="0" w:after="0" w:afterLines="0" w:afterAutospacing="0" w:line="560" w:lineRule="exact"/>
              <w:ind w:left="0" w:right="0"/>
              <w:jc w:val="center"/>
              <w:rPr>
                <w:rFonts w:hint="eastAsia" w:ascii="仿宋" w:hAnsi="仿宋" w:eastAsia="仿宋" w:cs="仿宋"/>
                <w:kern w:val="2"/>
                <w:sz w:val="32"/>
                <w:szCs w:val="32"/>
                <w:lang w:val="en-US"/>
              </w:rPr>
            </w:pPr>
          </w:p>
          <w:p>
            <w:pPr>
              <w:keepNext w:val="0"/>
              <w:keepLines w:val="0"/>
              <w:widowControl w:val="0"/>
              <w:suppressLineNumbers w:val="0"/>
              <w:spacing w:before="0" w:beforeLines="0" w:beforeAutospacing="0" w:after="0" w:afterLines="0" w:afterAutospacing="0" w:line="560" w:lineRule="exact"/>
              <w:ind w:left="0" w:right="0"/>
              <w:jc w:val="both"/>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 xml:space="preserve">         申报企业：</w:t>
            </w:r>
          </w:p>
          <w:p>
            <w:pPr>
              <w:keepNext w:val="0"/>
              <w:keepLines w:val="0"/>
              <w:widowControl w:val="0"/>
              <w:suppressLineNumbers w:val="0"/>
              <w:spacing w:before="0" w:beforeLines="0" w:beforeAutospacing="0" w:after="0" w:afterLines="0" w:afterAutospacing="0" w:line="560" w:lineRule="exact"/>
              <w:ind w:left="0" w:right="0"/>
              <w:jc w:val="both"/>
              <w:rPr>
                <w:rFonts w:hint="eastAsia" w:ascii="仿宋" w:hAnsi="仿宋" w:eastAsia="仿宋" w:cs="仿宋"/>
                <w:kern w:val="2"/>
                <w:sz w:val="32"/>
                <w:szCs w:val="32"/>
                <w:lang w:val="en-US"/>
              </w:rPr>
            </w:pPr>
            <w:r>
              <w:rPr>
                <w:rFonts w:hint="eastAsia" w:ascii="仿宋" w:hAnsi="仿宋" w:eastAsia="仿宋" w:cs="仿宋"/>
                <w:color w:val="auto"/>
                <w:kern w:val="2"/>
                <w:sz w:val="32"/>
                <w:szCs w:val="32"/>
                <w:lang w:val="en-US" w:eastAsia="zh-CN"/>
              </w:rPr>
              <w:t xml:space="preserve">         项目名称：</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申报领域：</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申请补助方式：</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eastAsia" w:ascii="仿宋" w:hAnsi="仿宋" w:eastAsia="仿宋" w:cs="仿宋"/>
                <w:kern w:val="2"/>
                <w:sz w:val="32"/>
                <w:szCs w:val="32"/>
                <w:lang w:val="en-US"/>
              </w:rPr>
            </w:pPr>
            <w:r>
              <w:rPr>
                <w:rFonts w:hint="eastAsia" w:ascii="仿宋" w:hAnsi="仿宋" w:eastAsia="仿宋" w:cs="仿宋"/>
                <w:color w:val="auto"/>
                <w:kern w:val="2"/>
                <w:sz w:val="32"/>
                <w:szCs w:val="32"/>
                <w:lang w:val="en-US" w:eastAsia="zh-CN"/>
              </w:rPr>
              <w:t>单位地址：</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eastAsia" w:ascii="仿宋" w:hAnsi="仿宋" w:eastAsia="仿宋" w:cs="仿宋"/>
                <w:kern w:val="2"/>
                <w:sz w:val="32"/>
                <w:szCs w:val="32"/>
                <w:lang w:val="en-US"/>
              </w:rPr>
            </w:pPr>
            <w:r>
              <w:rPr>
                <w:rFonts w:hint="eastAsia" w:ascii="仿宋" w:hAnsi="仿宋" w:eastAsia="仿宋" w:cs="仿宋"/>
                <w:color w:val="auto"/>
                <w:kern w:val="2"/>
                <w:sz w:val="32"/>
                <w:szCs w:val="32"/>
                <w:lang w:val="en-US" w:eastAsia="zh-CN"/>
              </w:rPr>
              <w:t>联系人姓名：</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eastAsia" w:ascii="仿宋" w:hAnsi="仿宋" w:eastAsia="仿宋" w:cs="仿宋"/>
                <w:kern w:val="2"/>
                <w:sz w:val="32"/>
                <w:szCs w:val="32"/>
                <w:lang w:val="en-US"/>
              </w:rPr>
            </w:pPr>
            <w:r>
              <w:rPr>
                <w:rFonts w:hint="eastAsia" w:ascii="仿宋" w:hAnsi="仿宋" w:eastAsia="仿宋" w:cs="仿宋"/>
                <w:color w:val="auto"/>
                <w:kern w:val="2"/>
                <w:sz w:val="32"/>
                <w:szCs w:val="32"/>
                <w:lang w:val="en-US" w:eastAsia="zh-CN"/>
              </w:rPr>
              <w:t>固定电话：</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eastAsia" w:ascii="仿宋" w:hAnsi="仿宋" w:eastAsia="仿宋" w:cs="仿宋"/>
                <w:kern w:val="2"/>
                <w:sz w:val="32"/>
                <w:szCs w:val="32"/>
                <w:lang w:val="en-US"/>
              </w:rPr>
            </w:pPr>
            <w:r>
              <w:rPr>
                <w:rFonts w:hint="eastAsia" w:ascii="仿宋" w:hAnsi="仿宋" w:eastAsia="仿宋" w:cs="仿宋"/>
                <w:color w:val="auto"/>
                <w:kern w:val="2"/>
                <w:sz w:val="32"/>
                <w:szCs w:val="32"/>
                <w:lang w:val="en-US" w:eastAsia="zh-CN"/>
              </w:rPr>
              <w:t>手机：</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eastAsia" w:ascii="仿宋" w:hAnsi="仿宋" w:eastAsia="仿宋" w:cs="仿宋"/>
                <w:kern w:val="2"/>
                <w:sz w:val="32"/>
                <w:szCs w:val="32"/>
                <w:lang w:val="en-US"/>
              </w:rPr>
            </w:pPr>
            <w:r>
              <w:rPr>
                <w:rFonts w:hint="eastAsia" w:ascii="仿宋" w:hAnsi="仿宋" w:eastAsia="仿宋" w:cs="仿宋"/>
                <w:color w:val="auto"/>
                <w:kern w:val="2"/>
                <w:sz w:val="32"/>
                <w:szCs w:val="32"/>
                <w:lang w:val="en-US" w:eastAsia="zh-CN"/>
              </w:rPr>
              <w:t>电子邮箱：</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eastAsia" w:ascii="仿宋" w:hAnsi="仿宋" w:eastAsia="仿宋" w:cs="仿宋"/>
                <w:kern w:val="2"/>
                <w:sz w:val="32"/>
                <w:szCs w:val="32"/>
                <w:lang w:val="en-US"/>
              </w:rPr>
            </w:pP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eastAsia" w:ascii="仿宋" w:hAnsi="仿宋" w:eastAsia="仿宋" w:cs="仿宋"/>
                <w:kern w:val="2"/>
                <w:sz w:val="32"/>
                <w:szCs w:val="32"/>
                <w:lang w:val="en-US"/>
              </w:rPr>
            </w:pPr>
            <w:r>
              <w:rPr>
                <w:rFonts w:hint="eastAsia" w:ascii="仿宋" w:hAnsi="仿宋" w:eastAsia="仿宋" w:cs="仿宋"/>
                <w:color w:val="auto"/>
                <w:kern w:val="2"/>
                <w:sz w:val="32"/>
                <w:szCs w:val="32"/>
                <w:lang w:val="en-US" w:eastAsia="zh-CN"/>
              </w:rPr>
              <w:t>主管部门：         市发展改革委</w:t>
            </w:r>
          </w:p>
          <w:p>
            <w:pPr>
              <w:keepNext w:val="0"/>
              <w:keepLines w:val="0"/>
              <w:widowControl w:val="0"/>
              <w:suppressLineNumbers w:val="0"/>
              <w:spacing w:before="0" w:beforeLines="0" w:beforeAutospacing="0" w:after="0" w:afterLines="0" w:afterAutospacing="0"/>
              <w:ind w:left="0" w:right="0" w:firstLine="1440" w:firstLineChars="450"/>
              <w:jc w:val="both"/>
              <w:rPr>
                <w:rFonts w:hint="eastAsia" w:ascii="仿宋" w:hAnsi="仿宋" w:eastAsia="仿宋" w:cs="仿宋"/>
                <w:kern w:val="2"/>
                <w:sz w:val="32"/>
                <w:szCs w:val="32"/>
                <w:lang w:val="en-US"/>
              </w:rPr>
            </w:pPr>
          </w:p>
          <w:p>
            <w:pPr>
              <w:keepNext w:val="0"/>
              <w:keepLines w:val="0"/>
              <w:widowControl w:val="0"/>
              <w:suppressLineNumbers w:val="0"/>
              <w:spacing w:before="0" w:beforeLines="0" w:beforeAutospacing="0" w:after="0" w:afterLines="0" w:afterAutospacing="0"/>
              <w:ind w:left="0" w:right="0" w:firstLine="4800" w:firstLineChars="1500"/>
              <w:jc w:val="both"/>
              <w:rPr>
                <w:rFonts w:hint="eastAsia" w:ascii="仿宋" w:hAnsi="仿宋" w:eastAsia="仿宋" w:cs="仿宋"/>
                <w:kern w:val="2"/>
                <w:sz w:val="32"/>
                <w:szCs w:val="32"/>
                <w:lang w:val="en-US"/>
              </w:rPr>
            </w:pPr>
            <w:r>
              <w:rPr>
                <w:rFonts w:hint="eastAsia" w:ascii="仿宋" w:hAnsi="仿宋" w:eastAsia="仿宋" w:cs="仿宋"/>
                <w:color w:val="auto"/>
                <w:kern w:val="2"/>
                <w:sz w:val="32"/>
                <w:szCs w:val="32"/>
                <w:lang w:val="en-US" w:eastAsia="zh-CN"/>
              </w:rPr>
              <w:t>二0一八年   月   日</w:t>
            </w:r>
          </w:p>
        </w:tc>
      </w:tr>
    </w:tbl>
    <w:p>
      <w:pPr>
        <w:keepNext w:val="0"/>
        <w:keepLines w:val="0"/>
        <w:widowControl w:val="0"/>
        <w:suppressLineNumbers w:val="0"/>
        <w:spacing w:before="0" w:beforeLines="0" w:beforeAutospacing="0" w:after="0" w:afterLines="0" w:afterAutospacing="0" w:line="600" w:lineRule="exact"/>
        <w:ind w:left="0" w:right="0"/>
        <w:jc w:val="center"/>
        <w:rPr>
          <w:rFonts w:hint="eastAsia" w:ascii="仿宋" w:hAnsi="仿宋" w:eastAsia="仿宋" w:cs="仿宋"/>
          <w:bCs/>
          <w:color w:val="auto"/>
          <w:kern w:val="2"/>
          <w:sz w:val="32"/>
          <w:szCs w:val="32"/>
          <w:lang w:val="en-US" w:eastAsia="zh-CN"/>
        </w:rPr>
      </w:pPr>
    </w:p>
    <w:p>
      <w:pPr>
        <w:pStyle w:val="2"/>
        <w:rPr>
          <w:rFonts w:hint="eastAsia"/>
          <w:lang w:val="en-US" w:eastAsia="zh-CN"/>
        </w:rPr>
      </w:pPr>
    </w:p>
    <w:p>
      <w:pPr>
        <w:keepNext w:val="0"/>
        <w:keepLines w:val="0"/>
        <w:widowControl w:val="0"/>
        <w:suppressLineNumbers w:val="0"/>
        <w:spacing w:before="0" w:beforeLines="0" w:beforeAutospacing="0" w:after="0" w:afterLines="0" w:afterAutospacing="0" w:line="600" w:lineRule="exact"/>
        <w:ind w:left="0" w:right="0"/>
        <w:jc w:val="center"/>
        <w:rPr>
          <w:rFonts w:hint="eastAsia" w:ascii="仿宋" w:hAnsi="仿宋" w:eastAsia="仿宋" w:cs="仿宋"/>
          <w:b/>
          <w:bCs w:val="0"/>
          <w:sz w:val="44"/>
          <w:szCs w:val="44"/>
          <w:lang w:val="en-US"/>
        </w:rPr>
      </w:pPr>
      <w:r>
        <w:rPr>
          <w:rFonts w:hint="eastAsia" w:ascii="方正小标宋_GBK" w:hAnsi="方正小标宋_GBK" w:eastAsia="方正小标宋_GBK" w:cs="方正小标宋_GBK"/>
          <w:b w:val="0"/>
          <w:bCs/>
          <w:color w:val="auto"/>
          <w:kern w:val="2"/>
          <w:sz w:val="36"/>
          <w:szCs w:val="36"/>
          <w:lang w:val="en-US" w:eastAsia="zh-CN"/>
        </w:rPr>
        <w:t xml:space="preserve"> 项目基本情况表</w:t>
      </w:r>
    </w:p>
    <w:p>
      <w:pPr>
        <w:keepNext w:val="0"/>
        <w:keepLines w:val="0"/>
        <w:widowControl w:val="0"/>
        <w:suppressLineNumbers w:val="0"/>
        <w:spacing w:before="0" w:beforeLines="0" w:beforeAutospacing="0" w:after="0" w:afterLines="0" w:afterAutospacing="0" w:line="300" w:lineRule="exact"/>
        <w:ind w:left="0" w:right="0"/>
        <w:jc w:val="center"/>
        <w:rPr>
          <w:rFonts w:hint="eastAsia" w:ascii="仿宋" w:hAnsi="仿宋" w:eastAsia="仿宋" w:cs="仿宋"/>
          <w:b/>
          <w:bCs w:val="0"/>
          <w:sz w:val="32"/>
          <w:szCs w:val="32"/>
          <w:lang w:val="en-US"/>
        </w:rPr>
      </w:pPr>
      <w:r>
        <w:rPr>
          <w:rFonts w:hint="eastAsia" w:ascii="仿宋" w:hAnsi="仿宋" w:eastAsia="仿宋" w:cs="仿宋"/>
          <w:b/>
          <w:bCs w:val="0"/>
          <w:color w:val="auto"/>
          <w:kern w:val="2"/>
          <w:sz w:val="32"/>
          <w:szCs w:val="32"/>
          <w:lang w:val="en-US" w:eastAsia="zh-CN"/>
        </w:rPr>
        <w:t xml:space="preserve">                                                        </w:t>
      </w:r>
    </w:p>
    <w:tbl>
      <w:tblPr>
        <w:tblStyle w:val="3"/>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109"/>
        <w:gridCol w:w="1481"/>
        <w:gridCol w:w="880"/>
        <w:gridCol w:w="389"/>
        <w:gridCol w:w="928"/>
        <w:gridCol w:w="383"/>
        <w:gridCol w:w="782"/>
        <w:gridCol w:w="528"/>
        <w:gridCol w:w="318"/>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所属省市</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宁夏回族自治区</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项目起止年限</w:t>
            </w:r>
          </w:p>
        </w:tc>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项目联系人</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联系电话</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仿宋" w:hAnsi="仿宋" w:eastAsia="仿宋" w:cs="仿宋"/>
                <w:b/>
                <w:bCs/>
                <w:kern w:val="2"/>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项目单位名称</w:t>
            </w:r>
          </w:p>
        </w:tc>
        <w:tc>
          <w:tcPr>
            <w:tcW w:w="785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firstLine="37" w:firstLineChars="13"/>
              <w:jc w:val="center"/>
              <w:textAlignment w:val="baseline"/>
              <w:rPr>
                <w:rFonts w:hint="eastAsia" w:ascii="仿宋" w:hAnsi="仿宋" w:eastAsia="仿宋" w:cs="仿宋"/>
                <w:b/>
                <w:bCs/>
                <w:kern w:val="2"/>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项目单位地址</w:t>
            </w:r>
          </w:p>
        </w:tc>
        <w:tc>
          <w:tcPr>
            <w:tcW w:w="785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firstLine="37" w:firstLineChars="13"/>
              <w:jc w:val="center"/>
              <w:textAlignment w:val="baseline"/>
              <w:rPr>
                <w:rFonts w:hint="eastAsia" w:ascii="仿宋" w:hAnsi="仿宋" w:eastAsia="仿宋" w:cs="仿宋"/>
                <w:b/>
                <w:bCs/>
                <w:kern w:val="2"/>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项目名称</w:t>
            </w:r>
          </w:p>
        </w:tc>
        <w:tc>
          <w:tcPr>
            <w:tcW w:w="785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firstLine="37" w:firstLineChars="13"/>
              <w:jc w:val="center"/>
              <w:textAlignment w:val="baseline"/>
              <w:rPr>
                <w:rFonts w:hint="eastAsia" w:ascii="仿宋" w:hAnsi="仿宋" w:eastAsia="仿宋" w:cs="仿宋"/>
                <w:b/>
                <w:bCs/>
                <w:kern w:val="2"/>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项  目投  资</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spacing w:val="-20"/>
                <w:kern w:val="2"/>
                <w:sz w:val="28"/>
                <w:szCs w:val="28"/>
                <w:vertAlign w:val="baseline"/>
                <w:lang w:val="en-US"/>
              </w:rPr>
            </w:pPr>
            <w:r>
              <w:rPr>
                <w:rFonts w:hint="eastAsia" w:ascii="仿宋" w:hAnsi="仿宋" w:eastAsia="仿宋" w:cs="仿宋"/>
                <w:b/>
                <w:bCs/>
                <w:color w:val="auto"/>
                <w:spacing w:val="-20"/>
                <w:kern w:val="2"/>
                <w:sz w:val="28"/>
                <w:szCs w:val="28"/>
                <w:vertAlign w:val="baseline"/>
                <w:lang w:val="en-US" w:eastAsia="zh-CN"/>
              </w:rPr>
              <w:t>（单位：万元）</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单位法定代表人</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spacing w:val="-20"/>
                <w:kern w:val="2"/>
                <w:sz w:val="28"/>
                <w:szCs w:val="28"/>
                <w:vertAlign w:val="baseline"/>
                <w:lang w:val="en-US" w:eastAsia="zh-CN"/>
              </w:rPr>
              <w:t>（单位：万元）</w:t>
            </w:r>
          </w:p>
        </w:tc>
        <w:tc>
          <w:tcPr>
            <w:tcW w:w="13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2016</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项目总投资</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法定代表人电话</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企业总资产</w:t>
            </w:r>
          </w:p>
        </w:tc>
        <w:tc>
          <w:tcPr>
            <w:tcW w:w="13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仿宋" w:hAnsi="仿宋" w:eastAsia="仿宋" w:cs="仿宋"/>
                <w:b/>
                <w:bCs/>
                <w:kern w:val="2"/>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固定资产投资</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企业注册登记类型</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固定资产净值</w:t>
            </w:r>
          </w:p>
        </w:tc>
        <w:tc>
          <w:tcPr>
            <w:tcW w:w="13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仿宋" w:hAnsi="仿宋" w:eastAsia="仿宋" w:cs="仿宋"/>
                <w:b/>
                <w:bCs/>
                <w:kern w:val="2"/>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银  行贷  款</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银行信用等级</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资产负债率</w:t>
            </w:r>
          </w:p>
        </w:tc>
        <w:tc>
          <w:tcPr>
            <w:tcW w:w="13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仿宋" w:hAnsi="仿宋" w:eastAsia="仿宋" w:cs="仿宋"/>
                <w:b/>
                <w:bCs/>
                <w:kern w:val="2"/>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申请补助资金</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职工人数</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销  售收  入</w:t>
            </w:r>
          </w:p>
        </w:tc>
        <w:tc>
          <w:tcPr>
            <w:tcW w:w="13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仿宋" w:hAnsi="仿宋" w:eastAsia="仿宋" w:cs="仿宋"/>
                <w:b/>
                <w:bCs/>
                <w:kern w:val="2"/>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自  有资  金</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color w:val="auto"/>
                <w:kern w:val="2"/>
                <w:sz w:val="28"/>
                <w:szCs w:val="28"/>
                <w:vertAlign w:val="baseline"/>
                <w:lang w:val="en-US" w:eastAsia="zh-CN"/>
              </w:rPr>
            </w:pPr>
            <w:r>
              <w:rPr>
                <w:rFonts w:hint="eastAsia" w:ascii="仿宋" w:hAnsi="仿宋" w:eastAsia="仿宋" w:cs="仿宋"/>
                <w:b/>
                <w:bCs/>
                <w:color w:val="auto"/>
                <w:kern w:val="2"/>
                <w:sz w:val="28"/>
                <w:szCs w:val="28"/>
                <w:vertAlign w:val="baseline"/>
                <w:lang w:val="en-US" w:eastAsia="zh-CN"/>
              </w:rPr>
              <w:t>技术</w:t>
            </w:r>
          </w:p>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人员数</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利润</w:t>
            </w:r>
          </w:p>
        </w:tc>
        <w:tc>
          <w:tcPr>
            <w:tcW w:w="13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仿宋" w:hAnsi="仿宋" w:eastAsia="仿宋" w:cs="仿宋"/>
                <w:b/>
                <w:bCs/>
                <w:kern w:val="2"/>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其  它资  金</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r>
              <w:rPr>
                <w:rFonts w:hint="eastAsia" w:ascii="仿宋" w:hAnsi="仿宋" w:eastAsia="仿宋" w:cs="仿宋"/>
                <w:b/>
                <w:bCs/>
                <w:color w:val="auto"/>
                <w:kern w:val="2"/>
                <w:sz w:val="28"/>
                <w:szCs w:val="28"/>
                <w:vertAlign w:val="baseline"/>
                <w:lang w:val="en-US" w:eastAsia="zh-CN"/>
              </w:rPr>
              <w:t>有无银行承诺</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eastAsia="zh-CN"/>
              </w:rPr>
            </w:pPr>
            <w:r>
              <w:rPr>
                <w:rFonts w:hint="eastAsia" w:ascii="仿宋" w:hAnsi="仿宋" w:eastAsia="仿宋" w:cs="仿宋"/>
                <w:b/>
                <w:bCs/>
                <w:kern w:val="2"/>
                <w:sz w:val="28"/>
                <w:szCs w:val="28"/>
                <w:vertAlign w:val="baseline"/>
                <w:lang w:val="en-US" w:eastAsia="zh-CN"/>
              </w:rPr>
              <w:t>利税</w:t>
            </w:r>
          </w:p>
        </w:tc>
        <w:tc>
          <w:tcPr>
            <w:tcW w:w="13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仿宋" w:hAnsi="仿宋" w:eastAsia="仿宋" w:cs="仿宋"/>
                <w:b/>
                <w:bCs/>
                <w:kern w:val="2"/>
                <w:sz w:val="28"/>
                <w:szCs w:val="28"/>
                <w:vertAlign w:val="baseline"/>
                <w:lang w:val="en-US"/>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仿宋" w:hAnsi="仿宋" w:eastAsia="仿宋" w:cs="仿宋"/>
                <w:b/>
                <w:bCs/>
                <w:kern w:val="2"/>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trPr>
        <w:tc>
          <w:tcPr>
            <w:tcW w:w="9130" w:type="dxa"/>
            <w:gridSpan w:val="11"/>
            <w:tcBorders>
              <w:top w:val="single" w:color="auto" w:sz="4" w:space="0"/>
              <w:left w:val="single" w:color="auto" w:sz="4" w:space="0"/>
              <w:bottom w:val="single" w:color="auto" w:sz="4" w:space="0"/>
              <w:right w:val="single" w:color="auto" w:sz="4" w:space="0"/>
            </w:tcBorders>
            <w:vAlign w:val="center"/>
          </w:tcPr>
          <w:p>
            <w:pPr>
              <w:pStyle w:val="6"/>
              <w:widowControl/>
              <w:tabs>
                <w:tab w:val="left" w:pos="1050"/>
              </w:tabs>
              <w:snapToGrid w:val="0"/>
              <w:spacing w:before="0" w:beforeLines="0" w:beforeAutospacing="0" w:after="0" w:afterLines="0" w:afterAutospacing="0"/>
              <w:ind w:left="0" w:right="0" w:firstLine="568" w:firstLineChars="202"/>
              <w:rPr>
                <w:rFonts w:hint="eastAsia" w:ascii="仿宋" w:hAnsi="仿宋" w:eastAsia="仿宋" w:cs="仿宋"/>
                <w:b/>
                <w:bCs/>
                <w:kern w:val="2"/>
                <w:sz w:val="28"/>
                <w:szCs w:val="28"/>
                <w:lang w:val="en-US"/>
              </w:rPr>
            </w:pPr>
            <w:r>
              <w:rPr>
                <w:rFonts w:hint="eastAsia" w:ascii="仿宋" w:hAnsi="仿宋" w:eastAsia="仿宋" w:cs="仿宋"/>
                <w:b/>
                <w:bCs/>
                <w:kern w:val="2"/>
                <w:sz w:val="28"/>
                <w:szCs w:val="28"/>
              </w:rPr>
              <w:t>项目简介：</w:t>
            </w:r>
          </w:p>
          <w:p>
            <w:pPr>
              <w:pStyle w:val="6"/>
              <w:widowControl/>
              <w:tabs>
                <w:tab w:val="left" w:pos="1050"/>
              </w:tabs>
              <w:snapToGrid w:val="0"/>
              <w:spacing w:before="0" w:beforeLines="0" w:beforeAutospacing="0" w:after="0" w:afterLines="0" w:afterAutospacing="0"/>
              <w:ind w:left="0" w:right="0" w:firstLine="568" w:firstLineChars="202"/>
              <w:rPr>
                <w:rFonts w:hint="eastAsia" w:ascii="仿宋" w:hAnsi="仿宋" w:eastAsia="仿宋" w:cs="仿宋"/>
                <w:b/>
                <w:bCs/>
                <w:kern w:val="2"/>
                <w:sz w:val="28"/>
                <w:szCs w:val="28"/>
                <w:lang w:val="en-US"/>
              </w:rPr>
            </w:pPr>
            <w:r>
              <w:rPr>
                <w:rFonts w:hint="eastAsia" w:ascii="仿宋" w:hAnsi="仿宋" w:eastAsia="仿宋" w:cs="仿宋"/>
                <w:b/>
                <w:bCs/>
                <w:kern w:val="2"/>
                <w:sz w:val="28"/>
                <w:szCs w:val="28"/>
              </w:rPr>
              <w:t>（包括项目背景及必要性，规模和目标，主要建设内容，建设地点，项目总投资和资金构成，资金筹措方案，主要技术经济指标）</w:t>
            </w:r>
          </w:p>
          <w:p>
            <w:pPr>
              <w:pStyle w:val="6"/>
              <w:widowControl/>
              <w:tabs>
                <w:tab w:val="left" w:pos="1050"/>
              </w:tabs>
              <w:snapToGrid w:val="0"/>
              <w:spacing w:before="0" w:beforeLines="0" w:beforeAutospacing="0" w:after="0" w:afterLines="0" w:afterAutospacing="0"/>
              <w:ind w:left="0" w:right="0" w:firstLine="568" w:firstLineChars="202"/>
              <w:rPr>
                <w:rFonts w:hint="eastAsia" w:ascii="仿宋" w:hAnsi="仿宋" w:eastAsia="仿宋" w:cs="仿宋"/>
                <w:b/>
                <w:bCs/>
                <w:kern w:val="2"/>
                <w:sz w:val="28"/>
                <w:szCs w:val="28"/>
                <w:lang w:val="en-US"/>
              </w:rPr>
            </w:pPr>
          </w:p>
          <w:p>
            <w:pPr>
              <w:pStyle w:val="6"/>
              <w:widowControl/>
              <w:tabs>
                <w:tab w:val="left" w:pos="1050"/>
              </w:tabs>
              <w:snapToGrid w:val="0"/>
              <w:spacing w:before="0" w:beforeLines="0" w:beforeAutospacing="0" w:after="0" w:afterLines="0" w:afterAutospacing="0"/>
              <w:ind w:left="0" w:right="0" w:firstLine="568" w:firstLineChars="202"/>
              <w:rPr>
                <w:rFonts w:hint="eastAsia" w:ascii="仿宋" w:hAnsi="仿宋" w:eastAsia="仿宋" w:cs="仿宋"/>
                <w:b/>
                <w:bCs/>
                <w:kern w:val="2"/>
                <w:sz w:val="28"/>
                <w:szCs w:val="28"/>
                <w:lang w:val="en-US"/>
              </w:rPr>
            </w:pPr>
          </w:p>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仿宋" w:hAnsi="仿宋" w:eastAsia="仿宋" w:cs="仿宋"/>
                <w:b/>
                <w:bCs/>
                <w:kern w:val="2"/>
                <w:sz w:val="28"/>
                <w:szCs w:val="28"/>
                <w:vertAlign w:val="baseline"/>
                <w:lang w:val="en-US"/>
              </w:rPr>
            </w:pPr>
          </w:p>
        </w:tc>
      </w:tr>
    </w:tbl>
    <w:p>
      <w:pPr>
        <w:pStyle w:val="5"/>
        <w:widowControl/>
        <w:jc w:val="left"/>
        <w:rPr>
          <w:rFonts w:hint="default" w:ascii="宋体" w:hAnsi="宋体" w:eastAsia="宋体"/>
          <w:b/>
          <w:bCs/>
          <w:i w:val="0"/>
          <w:snapToGrid/>
          <w:color w:val="000000"/>
          <w:sz w:val="30"/>
          <w:szCs w:val="30"/>
          <w:u w:val="none"/>
          <w:lang w:eastAsia="zh-CN"/>
        </w:rPr>
      </w:pPr>
    </w:p>
    <w:p>
      <w:pPr>
        <w:pStyle w:val="5"/>
        <w:widowControl/>
        <w:jc w:val="left"/>
        <w:rPr>
          <w:rFonts w:hint="default" w:ascii="宋体" w:hAnsi="宋体" w:eastAsia="宋体"/>
          <w:b/>
          <w:bCs/>
          <w:i w:val="0"/>
          <w:snapToGrid/>
          <w:color w:val="000000"/>
          <w:sz w:val="30"/>
          <w:szCs w:val="30"/>
          <w:u w:val="none"/>
          <w:lang w:eastAsia="zh-CN"/>
        </w:rPr>
      </w:pPr>
    </w:p>
    <w:p>
      <w:pPr>
        <w:pStyle w:val="5"/>
        <w:widowControl/>
        <w:jc w:val="left"/>
        <w:rPr>
          <w:rFonts w:hint="eastAsia" w:ascii="黑体" w:hAnsi="黑体" w:eastAsia="黑体" w:cs="黑体"/>
          <w:b w:val="0"/>
          <w:bCs w:val="0"/>
          <w:sz w:val="44"/>
          <w:szCs w:val="44"/>
          <w:lang w:eastAsia="zh-CN"/>
        </w:rPr>
      </w:pPr>
      <w:r>
        <w:rPr>
          <w:rFonts w:hint="eastAsia" w:ascii="黑体" w:hAnsi="黑体" w:eastAsia="黑体" w:cs="黑体"/>
          <w:b w:val="0"/>
          <w:bCs w:val="0"/>
          <w:i w:val="0"/>
          <w:snapToGrid/>
          <w:color w:val="000000"/>
          <w:sz w:val="30"/>
          <w:szCs w:val="30"/>
          <w:u w:val="none"/>
          <w:lang w:eastAsia="zh-CN"/>
        </w:rPr>
        <w:t>附件</w:t>
      </w:r>
      <w:r>
        <w:rPr>
          <w:rFonts w:hint="eastAsia" w:ascii="黑体" w:hAnsi="黑体" w:eastAsia="黑体" w:cs="黑体"/>
          <w:b w:val="0"/>
          <w:bCs w:val="0"/>
          <w:i w:val="0"/>
          <w:snapToGrid/>
          <w:color w:val="000000"/>
          <w:sz w:val="30"/>
          <w:szCs w:val="30"/>
          <w:u w:val="none"/>
          <w:lang w:val="en-US" w:eastAsia="zh-CN"/>
        </w:rPr>
        <w:t>3</w:t>
      </w:r>
    </w:p>
    <w:p>
      <w:pPr>
        <w:pStyle w:val="5"/>
        <w:keepNext w:val="0"/>
        <w:keepLines w:val="0"/>
        <w:pageBreakBefore w:val="0"/>
        <w:widowControl/>
        <w:kinsoku/>
        <w:wordWrap/>
        <w:overflowPunct/>
        <w:topLinePunct w:val="0"/>
        <w:autoSpaceDE w:val="0"/>
        <w:autoSpaceDN w:val="0"/>
        <w:bidi w:val="0"/>
        <w:adjustRightInd/>
        <w:snapToGrid/>
        <w:spacing w:line="600" w:lineRule="exact"/>
        <w:ind w:left="0" w:leftChars="0" w:right="0" w:rightChars="0" w:firstLine="0" w:firstLineChars="0"/>
        <w:jc w:val="center"/>
        <w:textAlignment w:val="auto"/>
        <w:outlineLvl w:val="9"/>
        <w:rPr>
          <w:rFonts w:hint="eastAsia" w:ascii="方正小标宋简体" w:hAnsi="仿宋" w:eastAsia="方正小标宋简体" w:cs="方正小标宋简体"/>
          <w:sz w:val="36"/>
          <w:szCs w:val="36"/>
          <w:lang w:val="en-US"/>
        </w:rPr>
      </w:pPr>
      <w:r>
        <w:rPr>
          <w:rFonts w:hint="eastAsia" w:ascii="方正小标宋简体" w:hAnsi="仿宋" w:eastAsia="方正小标宋简体" w:cs="方正小标宋简体"/>
          <w:sz w:val="36"/>
          <w:szCs w:val="36"/>
          <w:lang w:eastAsia="zh-CN"/>
        </w:rPr>
        <w:t>资金申请报告编制要点</w:t>
      </w:r>
      <w:r>
        <w:rPr>
          <w:rFonts w:hint="eastAsia" w:ascii="方正小标宋简体" w:hAnsi="仿宋" w:eastAsia="方正小标宋简体" w:cs="方正小标宋简体"/>
          <w:sz w:val="36"/>
          <w:szCs w:val="36"/>
          <w:lang w:val="en-US"/>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sz w:val="32"/>
          <w:szCs w:val="32"/>
        </w:rPr>
      </w:pPr>
    </w:p>
    <w:p>
      <w:pPr>
        <w:pStyle w:val="5"/>
        <w:keepNext w:val="0"/>
        <w:keepLines w:val="0"/>
        <w:pageBreakBefore w:val="0"/>
        <w:widowControl/>
        <w:kinsoku/>
        <w:wordWrap/>
        <w:overflowPunct/>
        <w:topLinePunct w:val="0"/>
        <w:bidi w:val="0"/>
        <w:adjustRightInd/>
        <w:snapToGrid w:val="0"/>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sz w:val="32"/>
          <w:szCs w:val="32"/>
          <w:lang w:eastAsia="zh-CN"/>
        </w:rPr>
        <w:t>一、项目的背景和必要性</w:t>
      </w:r>
      <w:r>
        <w:rPr>
          <w:rFonts w:hint="default" w:ascii="Times New Roman" w:hAnsi="Times New Roman" w:eastAsia="仿宋_GB2312" w:cs="Times New Roman"/>
          <w:b/>
          <w:bCs/>
          <w:color w:val="000000"/>
          <w:sz w:val="32"/>
          <w:szCs w:val="32"/>
          <w:lang w:val="en-US"/>
        </w:rPr>
        <w:t xml:space="preserve"> </w:t>
      </w:r>
    </w:p>
    <w:p>
      <w:pPr>
        <w:pStyle w:val="5"/>
        <w:keepNext w:val="0"/>
        <w:keepLines w:val="0"/>
        <w:pageBreakBefore w:val="0"/>
        <w:widowControl/>
        <w:kinsoku/>
        <w:wordWrap/>
        <w:overflowPunct/>
        <w:topLinePunct w:val="0"/>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eastAsia="zh-CN"/>
        </w:rPr>
        <w:t>区内外现状和发展趋势，对带动本领域服务产业发展的作用与影响，市场分析。</w:t>
      </w:r>
      <w:r>
        <w:rPr>
          <w:rFonts w:hint="default" w:ascii="Times New Roman" w:hAnsi="Times New Roman" w:eastAsia="仿宋_GB2312" w:cs="Times New Roman"/>
          <w:color w:val="000000"/>
          <w:sz w:val="32"/>
          <w:szCs w:val="32"/>
          <w:lang w:val="en-US"/>
        </w:rPr>
        <w:t xml:space="preserve"> </w:t>
      </w:r>
    </w:p>
    <w:p>
      <w:pPr>
        <w:pStyle w:val="5"/>
        <w:keepNext w:val="0"/>
        <w:keepLines w:val="0"/>
        <w:pageBreakBefore w:val="0"/>
        <w:widowControl/>
        <w:kinsoku/>
        <w:wordWrap/>
        <w:overflowPunct/>
        <w:topLinePunct w:val="0"/>
        <w:bidi w:val="0"/>
        <w:adjustRightInd/>
        <w:snapToGrid w:val="0"/>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sz w:val="32"/>
          <w:szCs w:val="32"/>
          <w:lang w:eastAsia="zh-CN"/>
        </w:rPr>
        <w:t>二、项目承担单位基本情况和财务状况</w:t>
      </w:r>
      <w:r>
        <w:rPr>
          <w:rFonts w:hint="default" w:ascii="Times New Roman" w:hAnsi="Times New Roman" w:eastAsia="仿宋_GB2312" w:cs="Times New Roman"/>
          <w:b/>
          <w:bCs/>
          <w:color w:val="000000"/>
          <w:sz w:val="32"/>
          <w:szCs w:val="32"/>
          <w:lang w:val="en-US"/>
        </w:rPr>
        <w:t xml:space="preserve"> </w:t>
      </w:r>
    </w:p>
    <w:p>
      <w:pPr>
        <w:pStyle w:val="5"/>
        <w:keepNext w:val="0"/>
        <w:keepLines w:val="0"/>
        <w:pageBreakBefore w:val="0"/>
        <w:widowControl/>
        <w:kinsoku/>
        <w:wordWrap/>
        <w:overflowPunct/>
        <w:topLinePunct w:val="0"/>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eastAsia="zh-CN"/>
        </w:rPr>
        <w:t>包括所有制性质、主营业务、近</w:t>
      </w:r>
      <w:r>
        <w:rPr>
          <w:rFonts w:hint="eastAsia" w:ascii="Times New Roman" w:hAnsi="Times New Roman" w:cs="Times New Roman"/>
          <w:color w:val="000000"/>
          <w:sz w:val="32"/>
          <w:szCs w:val="32"/>
          <w:lang w:eastAsia="zh-CN"/>
        </w:rPr>
        <w:t>两</w:t>
      </w:r>
      <w:r>
        <w:rPr>
          <w:rFonts w:hint="default" w:ascii="Times New Roman" w:hAnsi="Times New Roman" w:eastAsia="仿宋_GB2312" w:cs="Times New Roman"/>
          <w:color w:val="000000"/>
          <w:sz w:val="32"/>
          <w:szCs w:val="32"/>
          <w:lang w:eastAsia="zh-CN"/>
        </w:rPr>
        <w:t>年来的销售收入、利润、税金、固定资产、资产负债率、银行信用等级、项目负责人基本情况及主要股东的概况。</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注：</w:t>
      </w:r>
      <w:r>
        <w:rPr>
          <w:rFonts w:hint="default" w:ascii="Times New Roman" w:hAnsi="Times New Roman" w:eastAsia="仿宋_GB2312" w:cs="Times New Roman"/>
          <w:color w:val="000000"/>
          <w:sz w:val="32"/>
          <w:szCs w:val="32"/>
        </w:rPr>
        <w:t>项目建设、投资单位必须是同一单位）</w:t>
      </w:r>
      <w:r>
        <w:rPr>
          <w:rFonts w:hint="default" w:ascii="Times New Roman" w:hAnsi="Times New Roman" w:eastAsia="仿宋_GB2312" w:cs="Times New Roman"/>
          <w:color w:val="000000"/>
          <w:sz w:val="32"/>
          <w:szCs w:val="32"/>
          <w:lang w:val="en-US"/>
        </w:rPr>
        <w:t xml:space="preserve">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kern w:val="0"/>
          <w:sz w:val="32"/>
          <w:szCs w:val="32"/>
          <w:lang w:val="en-US" w:eastAsia="zh-CN"/>
        </w:rPr>
        <w:t xml:space="preserve">三、项目建设方案 </w:t>
      </w:r>
    </w:p>
    <w:p>
      <w:pPr>
        <w:keepNext w:val="0"/>
        <w:keepLines w:val="0"/>
        <w:pageBreakBefore w:val="0"/>
        <w:kinsoku/>
        <w:wordWrap/>
        <w:overflowPunct/>
        <w:topLinePunct w:val="0"/>
        <w:bidi w:val="0"/>
        <w:adjustRightIn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项目建设的主要内容、建设地点、建设规模、建设工期和进度安排、项目管理情况等。</w:t>
      </w:r>
      <w:r>
        <w:rPr>
          <w:rFonts w:hint="default" w:ascii="Times New Roman" w:hAnsi="Times New Roman" w:eastAsia="仿宋_GB2312" w:cs="Times New Roman"/>
          <w:color w:val="000000"/>
          <w:kern w:val="0"/>
          <w:sz w:val="32"/>
          <w:szCs w:val="32"/>
          <w:u w:val="none" w:color="auto"/>
          <w:lang w:val="en-US" w:eastAsia="zh-CN" w:bidi="ar-SA"/>
        </w:rPr>
        <w:t>项目截止到2018年3月底</w:t>
      </w:r>
      <w:r>
        <w:rPr>
          <w:rFonts w:hint="default" w:ascii="Times New Roman" w:hAnsi="Times New Roman" w:eastAsia="仿宋_GB2312" w:cs="Times New Roman"/>
          <w:color w:val="000000"/>
          <w:kern w:val="0"/>
          <w:sz w:val="32"/>
          <w:szCs w:val="32"/>
          <w:lang w:val="en-US" w:eastAsia="zh-CN" w:bidi="ar-SA"/>
        </w:rPr>
        <w:t>投资完成、工程进度等情况。</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kern w:val="0"/>
          <w:sz w:val="32"/>
          <w:szCs w:val="32"/>
          <w:lang w:val="en-US" w:eastAsia="zh-CN"/>
        </w:rPr>
      </w:pPr>
      <w:r>
        <w:rPr>
          <w:rFonts w:hint="default" w:ascii="Times New Roman" w:hAnsi="Times New Roman" w:eastAsia="仿宋_GB2312" w:cs="Times New Roman"/>
          <w:b/>
          <w:bCs/>
          <w:color w:val="000000"/>
          <w:kern w:val="0"/>
          <w:sz w:val="32"/>
          <w:szCs w:val="32"/>
          <w:lang w:val="en-US" w:eastAsia="zh-CN"/>
        </w:rPr>
        <w:t>四、各项建设条件落实情况</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0"/>
          <w:sz w:val="32"/>
          <w:szCs w:val="32"/>
          <w:lang w:val="en-US" w:eastAsia="zh-CN"/>
        </w:rPr>
        <w:t xml:space="preserve">包括环境保护、资源综合利用、节能措施、资金来源及外部配套条件落实情况等。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kern w:val="0"/>
          <w:sz w:val="32"/>
          <w:szCs w:val="32"/>
          <w:lang w:val="en-US" w:eastAsia="zh-CN"/>
        </w:rPr>
        <w:t xml:space="preserve">五、投资估算及筹措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0"/>
          <w:sz w:val="32"/>
          <w:szCs w:val="32"/>
          <w:lang w:val="en-US" w:eastAsia="zh-CN"/>
        </w:rPr>
        <w:t>项目总投资规模，投资使用方案、资金筹措方案以及贷款偿还计划等。</w:t>
      </w:r>
      <w:r>
        <w:rPr>
          <w:rFonts w:hint="default" w:ascii="Times New Roman" w:hAnsi="Times New Roman" w:eastAsia="仿宋_GB2312" w:cs="Times New Roman"/>
          <w:color w:val="000000"/>
          <w:kern w:val="0"/>
          <w:sz w:val="32"/>
          <w:szCs w:val="32"/>
          <w:lang w:val="en-US" w:eastAsia="zh-CN" w:bidi="ar-SA"/>
        </w:rPr>
        <w:t>项目投资预算计划表（不包括土地资金费用，以及其他无关的投资资金）、资金来源及资金初步安排及筹措明细。投资预算计划表需要按本文件规定的相关格式编制，需划分已投资部分（项目申请月份之前）、新增投资部分（项目申请月份至项目完成期间）和总投资部分，同时投资预算计划表需要分别按具体建设内容或主要功能和具体支出类别进行分别编制，并确保数据的一致性。</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kern w:val="0"/>
          <w:sz w:val="32"/>
          <w:szCs w:val="32"/>
          <w:lang w:val="en-US" w:eastAsia="zh-CN"/>
        </w:rPr>
        <w:t xml:space="preserve">六、项目财务分析、经济分析及主要指标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内部收益率、投资利润率、投资回收期、贷款偿还期等指标的计算和评估。以及项目达产后的风险分析，经济效益和社会效益分析。</w:t>
      </w:r>
    </w:p>
    <w:p>
      <w:pPr>
        <w:keepNext w:val="0"/>
        <w:keepLines w:val="0"/>
        <w:pageBreakBefore w:val="0"/>
        <w:numPr>
          <w:ilvl w:val="0"/>
          <w:numId w:val="1"/>
        </w:numPr>
        <w:kinsoku/>
        <w:wordWrap/>
        <w:overflowPunct/>
        <w:topLinePunct w:val="0"/>
        <w:bidi w:val="0"/>
        <w:adjustRightIn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lang w:eastAsia="zh-CN"/>
        </w:rPr>
        <w:t>需要说明的其他情况</w:t>
      </w:r>
    </w:p>
    <w:p>
      <w:pPr>
        <w:keepNext w:val="0"/>
        <w:keepLines w:val="0"/>
        <w:pageBreakBefore w:val="0"/>
        <w:numPr>
          <w:ilvl w:val="0"/>
          <w:numId w:val="0"/>
        </w:numPr>
        <w:kinsoku/>
        <w:wordWrap/>
        <w:overflowPunct/>
        <w:topLinePunct w:val="0"/>
        <w:bidi w:val="0"/>
        <w:adjustRightIn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如企业或项目近3年内有无获得国家、</w:t>
      </w:r>
      <w:r>
        <w:rPr>
          <w:rFonts w:hint="default" w:ascii="Times New Roman" w:hAnsi="Times New Roman" w:eastAsia="仿宋_GB2312" w:cs="Times New Roman"/>
          <w:color w:val="000000"/>
          <w:sz w:val="32"/>
          <w:szCs w:val="32"/>
          <w:lang w:eastAsia="zh-CN"/>
        </w:rPr>
        <w:t>自治区</w:t>
      </w:r>
      <w:r>
        <w:rPr>
          <w:rFonts w:hint="default" w:ascii="Times New Roman" w:hAnsi="Times New Roman" w:eastAsia="仿宋_GB2312" w:cs="Times New Roman"/>
          <w:color w:val="000000"/>
          <w:sz w:val="32"/>
          <w:szCs w:val="32"/>
        </w:rPr>
        <w:t>、市有关扶持资金等</w:t>
      </w:r>
      <w:r>
        <w:rPr>
          <w:rFonts w:hint="default" w:ascii="Times New Roman" w:hAnsi="Times New Roman" w:eastAsia="仿宋_GB2312" w:cs="Times New Roman"/>
          <w:color w:val="000000"/>
          <w:sz w:val="32"/>
          <w:szCs w:val="32"/>
          <w:lang w:eastAsia="zh-CN"/>
        </w:rPr>
        <w:t>其它需说明的事项。</w:t>
      </w:r>
    </w:p>
    <w:p>
      <w:pPr>
        <w:pStyle w:val="5"/>
        <w:keepNext w:val="0"/>
        <w:keepLines w:val="0"/>
        <w:pageBreakBefore w:val="0"/>
        <w:widowControl/>
        <w:kinsoku/>
        <w:wordWrap/>
        <w:overflowPunct/>
        <w:topLinePunct w:val="0"/>
        <w:bidi w:val="0"/>
        <w:adjustRightInd/>
        <w:snapToGrid w:val="0"/>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eastAsia="仿宋_GB2312" w:cs="Times New Roman"/>
          <w:b/>
          <w:bCs/>
          <w:color w:val="000000"/>
          <w:sz w:val="32"/>
          <w:szCs w:val="32"/>
          <w:lang w:eastAsia="zh-CN"/>
        </w:rPr>
        <w:t>八、资金申请报告附件</w:t>
      </w:r>
      <w:r>
        <w:rPr>
          <w:rFonts w:hint="default" w:ascii="Times New Roman" w:hAnsi="Times New Roman" w:eastAsia="仿宋_GB2312" w:cs="Times New Roman"/>
          <w:b/>
          <w:bCs/>
          <w:color w:val="000000"/>
          <w:sz w:val="32"/>
          <w:szCs w:val="32"/>
          <w:lang w:val="en-US" w:eastAsia="zh-CN"/>
        </w:rPr>
        <w:t>（</w:t>
      </w:r>
      <w:r>
        <w:rPr>
          <w:rFonts w:hint="default" w:ascii="Times New Roman" w:hAnsi="Times New Roman" w:eastAsia="仿宋_GB2312" w:cs="Times New Roman"/>
          <w:b/>
          <w:bCs/>
          <w:color w:val="000000"/>
          <w:kern w:val="0"/>
          <w:sz w:val="32"/>
          <w:szCs w:val="32"/>
          <w:lang w:val="en-US" w:eastAsia="zh-CN"/>
        </w:rPr>
        <w:t>原件或复印件）</w:t>
      </w:r>
    </w:p>
    <w:p>
      <w:pPr>
        <w:keepNext w:val="0"/>
        <w:keepLines w:val="0"/>
        <w:pageBreakBefore w:val="0"/>
        <w:widowControl w:val="0"/>
        <w:suppressLineNumbers w:val="0"/>
        <w:kinsoku/>
        <w:wordWrap/>
        <w:overflowPunct/>
        <w:topLinePunct w:val="0"/>
        <w:bidi w:val="0"/>
        <w:adjustRightInd/>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2"/>
          <w:sz w:val="32"/>
          <w:szCs w:val="32"/>
          <w:lang w:val="en-US" w:eastAsia="zh-CN"/>
        </w:rPr>
        <w:t>（一）项目立项的核准或备案文件。</w:t>
      </w:r>
    </w:p>
    <w:p>
      <w:pPr>
        <w:keepNext w:val="0"/>
        <w:keepLines w:val="0"/>
        <w:pageBreakBefore w:val="0"/>
        <w:widowControl w:val="0"/>
        <w:suppressLineNumbers w:val="0"/>
        <w:kinsoku/>
        <w:wordWrap/>
        <w:overflowPunct/>
        <w:topLinePunct w:val="0"/>
        <w:bidi w:val="0"/>
        <w:adjustRightInd/>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2"/>
          <w:sz w:val="32"/>
          <w:szCs w:val="32"/>
          <w:lang w:val="en-US" w:eastAsia="zh-CN"/>
        </w:rPr>
        <w:t>（二）项目立项时所办理的土地、规划、环保、节能等相关支持文件（根据项目类别，信息类项目可不提供）。</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2"/>
          <w:sz w:val="32"/>
          <w:szCs w:val="32"/>
          <w:lang w:val="en-US" w:eastAsia="zh-CN"/>
        </w:rPr>
        <w:t>（三）</w:t>
      </w:r>
      <w:r>
        <w:rPr>
          <w:rFonts w:hint="default" w:ascii="Times New Roman" w:hAnsi="Times New Roman" w:eastAsia="仿宋_GB2312" w:cs="Times New Roman"/>
          <w:color w:val="000000"/>
          <w:kern w:val="0"/>
          <w:sz w:val="32"/>
          <w:szCs w:val="32"/>
          <w:lang w:val="en-US" w:eastAsia="zh-CN"/>
        </w:rPr>
        <w:t xml:space="preserve">自有资金证明及企业经营状况相关文件（包括营业执照、近两年经审计的损益表、资产负债表、现金流量表、信誉荣誉证明等）。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0"/>
          <w:sz w:val="32"/>
          <w:szCs w:val="32"/>
          <w:lang w:val="en-US" w:eastAsia="zh-CN"/>
        </w:rPr>
        <w:t xml:space="preserve">（四）银行出具的贷款承诺文件或已签订的贷款合同或贷款利息证明等相关材料。 </w:t>
      </w:r>
    </w:p>
    <w:p>
      <w:pPr>
        <w:pStyle w:val="6"/>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0"/>
          <w:sz w:val="32"/>
          <w:szCs w:val="32"/>
          <w:lang w:val="en-US" w:eastAsia="zh-CN"/>
        </w:rPr>
        <w:t xml:space="preserve">（五）项目单位对项目资金申请报告内容和附属文件真实性负责的声明。 </w:t>
      </w:r>
    </w:p>
    <w:p>
      <w:pPr>
        <w:pStyle w:val="6"/>
        <w:keepNext w:val="0"/>
        <w:keepLines w:val="0"/>
        <w:pageBreakBefore w:val="0"/>
        <w:widowControl/>
        <w:suppressLineNumbers w:val="0"/>
        <w:kinsoku/>
        <w:wordWrap/>
        <w:overflowPunct/>
        <w:topLinePunct w:val="0"/>
        <w:bidi w:val="0"/>
        <w:adjustRightInd/>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（六）需要提供的其它相关材料。</w:t>
      </w:r>
    </w:p>
    <w:p>
      <w:pPr>
        <w:keepNext w:val="0"/>
        <w:keepLines w:val="0"/>
        <w:pageBreakBefore w:val="0"/>
        <w:kinsoku/>
        <w:wordWrap/>
        <w:overflowPunct/>
        <w:topLinePunct w:val="0"/>
        <w:bidi w:val="0"/>
        <w:adjustRightIn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（七）</w:t>
      </w:r>
      <w:r>
        <w:rPr>
          <w:rFonts w:hint="default" w:ascii="Times New Roman" w:hAnsi="Times New Roman" w:eastAsia="仿宋_GB2312" w:cs="Times New Roman"/>
          <w:color w:val="000000"/>
          <w:sz w:val="32"/>
          <w:szCs w:val="32"/>
        </w:rPr>
        <w:t>附表</w:t>
      </w:r>
    </w:p>
    <w:p>
      <w:pPr>
        <w:keepNext w:val="0"/>
        <w:keepLines w:val="0"/>
        <w:pageBreakBefore w:val="0"/>
        <w:kinsoku/>
        <w:wordWrap/>
        <w:overflowPunct/>
        <w:topLinePunct w:val="0"/>
        <w:bidi w:val="0"/>
        <w:adjustRightIn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根据项目所涉及到的建设内容和投资计划，在资金申请报告后面提供相关附表内容：</w:t>
      </w:r>
    </w:p>
    <w:p>
      <w:pPr>
        <w:keepNext w:val="0"/>
        <w:keepLines w:val="0"/>
        <w:pageBreakBefore w:val="0"/>
        <w:kinsoku/>
        <w:wordWrap/>
        <w:overflowPunct/>
        <w:topLinePunct w:val="0"/>
        <w:bidi w:val="0"/>
        <w:adjustRightInd/>
        <w:spacing w:line="580" w:lineRule="exact"/>
        <w:ind w:left="0" w:leftChars="0" w:right="0" w:righ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投资预算计划总表</w:t>
      </w:r>
    </w:p>
    <w:p>
      <w:pPr>
        <w:spacing w:line="520" w:lineRule="exact"/>
        <w:jc w:val="right"/>
        <w:rPr>
          <w:rFonts w:hint="eastAsia" w:eastAsia="仿宋_GB2312"/>
          <w:kern w:val="0"/>
          <w:sz w:val="30"/>
          <w:szCs w:val="21"/>
        </w:rPr>
      </w:pPr>
      <w:r>
        <w:rPr>
          <w:rFonts w:hint="eastAsia" w:eastAsia="仿宋_GB2312"/>
          <w:kern w:val="0"/>
          <w:szCs w:val="21"/>
        </w:rPr>
        <w:t xml:space="preserve">            </w:t>
      </w:r>
      <w:r>
        <w:rPr>
          <w:rFonts w:hint="eastAsia" w:eastAsia="仿宋_GB2312"/>
          <w:kern w:val="0"/>
          <w:szCs w:val="21"/>
          <w:lang w:val="en-US" w:eastAsia="zh-CN"/>
        </w:rPr>
        <w:t xml:space="preserve">               </w:t>
      </w:r>
      <w:r>
        <w:rPr>
          <w:rFonts w:hint="eastAsia" w:eastAsia="仿宋_GB2312"/>
          <w:kern w:val="0"/>
          <w:szCs w:val="21"/>
        </w:rPr>
        <w:t xml:space="preserve">       </w:t>
      </w:r>
      <w:r>
        <w:rPr>
          <w:rFonts w:hint="eastAsia" w:eastAsia="仿宋_GB2312"/>
          <w:kern w:val="0"/>
          <w:szCs w:val="21"/>
          <w:lang w:val="en-US" w:eastAsia="zh-CN"/>
        </w:rPr>
        <w:t xml:space="preserve">    </w:t>
      </w:r>
      <w:r>
        <w:rPr>
          <w:rFonts w:hint="eastAsia"/>
          <w:kern w:val="0"/>
          <w:szCs w:val="21"/>
          <w:lang w:val="en-US" w:eastAsia="zh-CN"/>
        </w:rPr>
        <w:t xml:space="preserve">   </w:t>
      </w:r>
      <w:r>
        <w:rPr>
          <w:rFonts w:hint="eastAsia" w:ascii="仿宋" w:hAnsi="仿宋" w:eastAsia="仿宋"/>
          <w:kern w:val="0"/>
          <w:sz w:val="30"/>
          <w:szCs w:val="21"/>
          <w:lang w:val="en-US" w:eastAsia="zh-CN"/>
        </w:rPr>
        <w:t xml:space="preserve">   </w:t>
      </w:r>
      <w:r>
        <w:rPr>
          <w:rFonts w:hint="eastAsia" w:ascii="仿宋" w:hAnsi="仿宋" w:eastAsia="仿宋"/>
          <w:kern w:val="0"/>
          <w:sz w:val="30"/>
          <w:szCs w:val="21"/>
        </w:rPr>
        <w:t>单位：万元</w:t>
      </w:r>
    </w:p>
    <w:tbl>
      <w:tblPr>
        <w:tblStyle w:val="3"/>
        <w:tblW w:w="9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084"/>
        <w:gridCol w:w="1188"/>
        <w:gridCol w:w="1224"/>
        <w:gridCol w:w="1308"/>
        <w:gridCol w:w="1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序号</w:t>
            </w:r>
          </w:p>
        </w:tc>
        <w:tc>
          <w:tcPr>
            <w:tcW w:w="30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项目建设内容或主要功能</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申报前期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已投入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新增投入</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合计投入</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eastAsia="仿宋_GB2312"/>
                <w:kern w:val="0"/>
                <w:sz w:val="24"/>
                <w:szCs w:val="21"/>
              </w:rPr>
            </w:pPr>
            <w:r>
              <w:rPr>
                <w:rFonts w:hint="eastAsia" w:eastAsia="仿宋_GB2312"/>
                <w:kern w:val="0"/>
                <w:sz w:val="24"/>
                <w:szCs w:val="21"/>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685" w:type="dxa"/>
            <w:vAlign w:val="top"/>
          </w:tcPr>
          <w:p>
            <w:pPr>
              <w:jc w:val="center"/>
              <w:rPr>
                <w:sz w:val="24"/>
              </w:rPr>
            </w:pPr>
            <w:r>
              <w:rPr>
                <w:sz w:val="24"/>
              </w:rPr>
              <w:t>1</w:t>
            </w:r>
          </w:p>
        </w:tc>
        <w:tc>
          <w:tcPr>
            <w:tcW w:w="3084" w:type="dxa"/>
            <w:vAlign w:val="top"/>
          </w:tcPr>
          <w:p>
            <w:pPr>
              <w:rPr>
                <w:sz w:val="24"/>
              </w:rPr>
            </w:pPr>
          </w:p>
        </w:tc>
        <w:tc>
          <w:tcPr>
            <w:tcW w:w="1188" w:type="dxa"/>
            <w:vAlign w:val="top"/>
          </w:tcPr>
          <w:p>
            <w:pPr>
              <w:rPr>
                <w:sz w:val="24"/>
              </w:rPr>
            </w:pPr>
          </w:p>
        </w:tc>
        <w:tc>
          <w:tcPr>
            <w:tcW w:w="1224" w:type="dxa"/>
            <w:vAlign w:val="top"/>
          </w:tcPr>
          <w:p>
            <w:pPr>
              <w:rPr>
                <w:sz w:val="24"/>
              </w:rPr>
            </w:pPr>
          </w:p>
        </w:tc>
        <w:tc>
          <w:tcPr>
            <w:tcW w:w="1308" w:type="dxa"/>
            <w:vAlign w:val="top"/>
          </w:tcPr>
          <w:p>
            <w:pPr>
              <w:rPr>
                <w:sz w:val="24"/>
              </w:rPr>
            </w:pPr>
          </w:p>
        </w:tc>
        <w:tc>
          <w:tcPr>
            <w:tcW w:w="1716" w:type="dxa"/>
            <w:vAlign w:val="top"/>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685" w:type="dxa"/>
            <w:vAlign w:val="top"/>
          </w:tcPr>
          <w:p>
            <w:pPr>
              <w:jc w:val="center"/>
              <w:rPr>
                <w:sz w:val="24"/>
              </w:rPr>
            </w:pPr>
            <w:r>
              <w:rPr>
                <w:sz w:val="24"/>
              </w:rPr>
              <w:t>2</w:t>
            </w:r>
          </w:p>
        </w:tc>
        <w:tc>
          <w:tcPr>
            <w:tcW w:w="3084" w:type="dxa"/>
            <w:vAlign w:val="top"/>
          </w:tcPr>
          <w:p>
            <w:pPr>
              <w:rPr>
                <w:sz w:val="24"/>
              </w:rPr>
            </w:pPr>
          </w:p>
        </w:tc>
        <w:tc>
          <w:tcPr>
            <w:tcW w:w="1188" w:type="dxa"/>
            <w:vAlign w:val="top"/>
          </w:tcPr>
          <w:p>
            <w:pPr>
              <w:rPr>
                <w:sz w:val="24"/>
              </w:rPr>
            </w:pPr>
          </w:p>
        </w:tc>
        <w:tc>
          <w:tcPr>
            <w:tcW w:w="1224" w:type="dxa"/>
            <w:vAlign w:val="top"/>
          </w:tcPr>
          <w:p>
            <w:pPr>
              <w:rPr>
                <w:sz w:val="24"/>
              </w:rPr>
            </w:pPr>
          </w:p>
        </w:tc>
        <w:tc>
          <w:tcPr>
            <w:tcW w:w="1308" w:type="dxa"/>
            <w:vAlign w:val="top"/>
          </w:tcPr>
          <w:p>
            <w:pPr>
              <w:rPr>
                <w:sz w:val="24"/>
              </w:rPr>
            </w:pPr>
          </w:p>
        </w:tc>
        <w:tc>
          <w:tcPr>
            <w:tcW w:w="1716" w:type="dxa"/>
            <w:vAlign w:val="top"/>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685" w:type="dxa"/>
            <w:vAlign w:val="top"/>
          </w:tcPr>
          <w:p>
            <w:pPr>
              <w:jc w:val="center"/>
              <w:rPr>
                <w:sz w:val="24"/>
              </w:rPr>
            </w:pPr>
            <w:r>
              <w:rPr>
                <w:sz w:val="24"/>
              </w:rPr>
              <w:t>3</w:t>
            </w:r>
          </w:p>
        </w:tc>
        <w:tc>
          <w:tcPr>
            <w:tcW w:w="3084" w:type="dxa"/>
            <w:vAlign w:val="top"/>
          </w:tcPr>
          <w:p>
            <w:pPr>
              <w:rPr>
                <w:sz w:val="24"/>
              </w:rPr>
            </w:pPr>
          </w:p>
        </w:tc>
        <w:tc>
          <w:tcPr>
            <w:tcW w:w="1188" w:type="dxa"/>
            <w:vAlign w:val="top"/>
          </w:tcPr>
          <w:p>
            <w:pPr>
              <w:rPr>
                <w:sz w:val="24"/>
              </w:rPr>
            </w:pPr>
          </w:p>
        </w:tc>
        <w:tc>
          <w:tcPr>
            <w:tcW w:w="1224" w:type="dxa"/>
            <w:vAlign w:val="top"/>
          </w:tcPr>
          <w:p>
            <w:pPr>
              <w:rPr>
                <w:sz w:val="24"/>
              </w:rPr>
            </w:pPr>
          </w:p>
        </w:tc>
        <w:tc>
          <w:tcPr>
            <w:tcW w:w="1308" w:type="dxa"/>
            <w:vAlign w:val="top"/>
          </w:tcPr>
          <w:p>
            <w:pPr>
              <w:rPr>
                <w:sz w:val="24"/>
              </w:rPr>
            </w:pPr>
          </w:p>
        </w:tc>
        <w:tc>
          <w:tcPr>
            <w:tcW w:w="1716" w:type="dxa"/>
            <w:vAlign w:val="top"/>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685" w:type="dxa"/>
            <w:vAlign w:val="top"/>
          </w:tcPr>
          <w:p>
            <w:pPr>
              <w:jc w:val="center"/>
              <w:rPr>
                <w:sz w:val="24"/>
              </w:rPr>
            </w:pPr>
            <w:r>
              <w:rPr>
                <w:sz w:val="24"/>
              </w:rPr>
              <w:t>4</w:t>
            </w:r>
          </w:p>
        </w:tc>
        <w:tc>
          <w:tcPr>
            <w:tcW w:w="3084" w:type="dxa"/>
            <w:vAlign w:val="top"/>
          </w:tcPr>
          <w:p>
            <w:pPr>
              <w:rPr>
                <w:sz w:val="24"/>
              </w:rPr>
            </w:pPr>
          </w:p>
        </w:tc>
        <w:tc>
          <w:tcPr>
            <w:tcW w:w="1188" w:type="dxa"/>
            <w:vAlign w:val="top"/>
          </w:tcPr>
          <w:p>
            <w:pPr>
              <w:rPr>
                <w:sz w:val="24"/>
              </w:rPr>
            </w:pPr>
          </w:p>
        </w:tc>
        <w:tc>
          <w:tcPr>
            <w:tcW w:w="1224" w:type="dxa"/>
            <w:vAlign w:val="top"/>
          </w:tcPr>
          <w:p>
            <w:pPr>
              <w:rPr>
                <w:sz w:val="24"/>
              </w:rPr>
            </w:pPr>
          </w:p>
        </w:tc>
        <w:tc>
          <w:tcPr>
            <w:tcW w:w="1308" w:type="dxa"/>
            <w:vAlign w:val="top"/>
          </w:tcPr>
          <w:p>
            <w:pPr>
              <w:rPr>
                <w:sz w:val="24"/>
              </w:rPr>
            </w:pPr>
          </w:p>
        </w:tc>
        <w:tc>
          <w:tcPr>
            <w:tcW w:w="1716" w:type="dxa"/>
            <w:vAlign w:val="top"/>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685" w:type="dxa"/>
            <w:vAlign w:val="top"/>
          </w:tcPr>
          <w:p>
            <w:pPr>
              <w:jc w:val="center"/>
              <w:rPr>
                <w:sz w:val="24"/>
              </w:rPr>
            </w:pPr>
            <w:r>
              <w:rPr>
                <w:sz w:val="24"/>
              </w:rPr>
              <w:t>5</w:t>
            </w:r>
          </w:p>
        </w:tc>
        <w:tc>
          <w:tcPr>
            <w:tcW w:w="3084" w:type="dxa"/>
            <w:vAlign w:val="top"/>
          </w:tcPr>
          <w:p>
            <w:pPr>
              <w:rPr>
                <w:sz w:val="24"/>
              </w:rPr>
            </w:pPr>
          </w:p>
        </w:tc>
        <w:tc>
          <w:tcPr>
            <w:tcW w:w="1188" w:type="dxa"/>
            <w:vAlign w:val="top"/>
          </w:tcPr>
          <w:p>
            <w:pPr>
              <w:rPr>
                <w:sz w:val="24"/>
              </w:rPr>
            </w:pPr>
          </w:p>
        </w:tc>
        <w:tc>
          <w:tcPr>
            <w:tcW w:w="1224" w:type="dxa"/>
            <w:vAlign w:val="top"/>
          </w:tcPr>
          <w:p>
            <w:pPr>
              <w:rPr>
                <w:sz w:val="24"/>
              </w:rPr>
            </w:pPr>
          </w:p>
        </w:tc>
        <w:tc>
          <w:tcPr>
            <w:tcW w:w="1308" w:type="dxa"/>
            <w:vAlign w:val="top"/>
          </w:tcPr>
          <w:p>
            <w:pPr>
              <w:rPr>
                <w:sz w:val="24"/>
              </w:rPr>
            </w:pPr>
          </w:p>
        </w:tc>
        <w:tc>
          <w:tcPr>
            <w:tcW w:w="1716" w:type="dxa"/>
            <w:vAlign w:val="top"/>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3769" w:type="dxa"/>
            <w:gridSpan w:val="2"/>
            <w:vAlign w:val="center"/>
          </w:tcPr>
          <w:p>
            <w:pPr>
              <w:jc w:val="center"/>
              <w:rPr>
                <w:rFonts w:hint="eastAsia" w:eastAsia="仿宋_GB2312"/>
                <w:kern w:val="0"/>
                <w:sz w:val="24"/>
                <w:szCs w:val="21"/>
              </w:rPr>
            </w:pPr>
            <w:r>
              <w:rPr>
                <w:rFonts w:hint="eastAsia" w:eastAsia="仿宋_GB2312"/>
                <w:kern w:val="0"/>
                <w:sz w:val="24"/>
                <w:szCs w:val="21"/>
              </w:rPr>
              <w:t>合计</w:t>
            </w:r>
          </w:p>
        </w:tc>
        <w:tc>
          <w:tcPr>
            <w:tcW w:w="1188" w:type="dxa"/>
            <w:vAlign w:val="top"/>
          </w:tcPr>
          <w:p>
            <w:pPr>
              <w:jc w:val="center"/>
              <w:rPr>
                <w:rFonts w:hint="eastAsia" w:eastAsia="仿宋_GB2312"/>
                <w:kern w:val="0"/>
                <w:sz w:val="24"/>
                <w:szCs w:val="21"/>
              </w:rPr>
            </w:pPr>
          </w:p>
        </w:tc>
        <w:tc>
          <w:tcPr>
            <w:tcW w:w="1224" w:type="dxa"/>
            <w:vAlign w:val="top"/>
          </w:tcPr>
          <w:p>
            <w:pPr>
              <w:jc w:val="center"/>
              <w:rPr>
                <w:rFonts w:hint="eastAsia" w:eastAsia="仿宋_GB2312"/>
                <w:kern w:val="0"/>
                <w:sz w:val="24"/>
                <w:szCs w:val="21"/>
              </w:rPr>
            </w:pPr>
          </w:p>
        </w:tc>
        <w:tc>
          <w:tcPr>
            <w:tcW w:w="1308" w:type="dxa"/>
            <w:vAlign w:val="top"/>
          </w:tcPr>
          <w:p>
            <w:pPr>
              <w:jc w:val="center"/>
              <w:rPr>
                <w:rFonts w:hint="eastAsia" w:eastAsia="仿宋_GB2312"/>
                <w:kern w:val="0"/>
                <w:sz w:val="24"/>
                <w:szCs w:val="21"/>
              </w:rPr>
            </w:pPr>
          </w:p>
        </w:tc>
        <w:tc>
          <w:tcPr>
            <w:tcW w:w="1716" w:type="dxa"/>
            <w:vAlign w:val="top"/>
          </w:tcPr>
          <w:p>
            <w:pPr>
              <w:jc w:val="center"/>
              <w:rPr>
                <w:rFonts w:hint="eastAsia" w:eastAsia="仿宋_GB2312"/>
                <w:kern w:val="0"/>
                <w:sz w:val="24"/>
                <w:szCs w:val="21"/>
              </w:rPr>
            </w:pPr>
          </w:p>
        </w:tc>
      </w:tr>
    </w:tbl>
    <w:p>
      <w:pPr>
        <w:rPr>
          <w:sz w:val="24"/>
        </w:rPr>
      </w:pPr>
      <w:r>
        <w:rPr>
          <w:rFonts w:hint="eastAsia"/>
          <w:kern w:val="0"/>
          <w:sz w:val="24"/>
          <w:szCs w:val="21"/>
          <w:lang w:val="en-US" w:eastAsia="zh-CN"/>
        </w:rPr>
        <w:t xml:space="preserve">   </w:t>
      </w:r>
      <w:r>
        <w:rPr>
          <w:rFonts w:hint="eastAsia" w:eastAsia="仿宋_GB2312"/>
          <w:kern w:val="0"/>
          <w:sz w:val="24"/>
          <w:szCs w:val="21"/>
        </w:rPr>
        <w:t>注：本表中的项目建设内容或主要功能需要与项目申报材料中的内容保持一致。</w:t>
      </w:r>
    </w:p>
    <w:p>
      <w:pPr>
        <w:spacing w:line="520" w:lineRule="exact"/>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按具体支出类别</w:t>
      </w:r>
    </w:p>
    <w:p>
      <w:pPr>
        <w:jc w:val="center"/>
        <w:rPr>
          <w:rFonts w:hint="eastAsia" w:ascii="仿宋" w:hAnsi="仿宋" w:eastAsia="仿宋"/>
          <w:kern w:val="0"/>
          <w:sz w:val="28"/>
          <w:szCs w:val="21"/>
        </w:rPr>
      </w:pPr>
      <w:r>
        <w:rPr>
          <w:rFonts w:hint="eastAsia" w:eastAsia="仿宋_GB2312"/>
          <w:kern w:val="0"/>
          <w:szCs w:val="21"/>
        </w:rPr>
        <w:t xml:space="preserve">                             </w:t>
      </w:r>
      <w:r>
        <w:rPr>
          <w:rFonts w:hint="eastAsia"/>
          <w:kern w:val="0"/>
          <w:szCs w:val="21"/>
          <w:lang w:val="en-US" w:eastAsia="zh-CN"/>
        </w:rPr>
        <w:t xml:space="preserve">                </w:t>
      </w:r>
      <w:r>
        <w:rPr>
          <w:rFonts w:hint="eastAsia" w:ascii="仿宋" w:hAnsi="仿宋" w:eastAsia="仿宋"/>
          <w:kern w:val="0"/>
          <w:szCs w:val="21"/>
          <w:lang w:val="en-US" w:eastAsia="zh-CN"/>
        </w:rPr>
        <w:t xml:space="preserve">  </w:t>
      </w:r>
      <w:r>
        <w:rPr>
          <w:rFonts w:hint="eastAsia" w:ascii="仿宋" w:hAnsi="仿宋" w:eastAsia="仿宋"/>
          <w:kern w:val="0"/>
          <w:sz w:val="28"/>
          <w:szCs w:val="21"/>
        </w:rPr>
        <w:t>单位：万元</w:t>
      </w:r>
    </w:p>
    <w:tbl>
      <w:tblPr>
        <w:tblStyle w:val="3"/>
        <w:tblW w:w="92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2161"/>
        <w:gridCol w:w="1440"/>
        <w:gridCol w:w="1212"/>
        <w:gridCol w:w="1428"/>
        <w:gridCol w:w="2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序号</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支出类别</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申报前期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已投入</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新增投入</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合计投入</w:t>
            </w:r>
          </w:p>
        </w:tc>
        <w:tc>
          <w:tcPr>
            <w:tcW w:w="22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仿宋_GB2312"/>
                <w:kern w:val="0"/>
                <w:sz w:val="24"/>
                <w:szCs w:val="21"/>
              </w:rPr>
            </w:pPr>
            <w:r>
              <w:rPr>
                <w:rFonts w:hint="eastAsia" w:eastAsia="仿宋_GB2312"/>
                <w:kern w:val="0"/>
                <w:sz w:val="24"/>
                <w:szCs w:val="21"/>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r>
              <w:rPr>
                <w:rFonts w:hint="eastAsia" w:eastAsia="仿宋_GB2312"/>
                <w:kern w:val="0"/>
                <w:sz w:val="24"/>
                <w:szCs w:val="21"/>
              </w:rPr>
              <w:t>1</w:t>
            </w:r>
          </w:p>
        </w:tc>
        <w:tc>
          <w:tcPr>
            <w:tcW w:w="2161" w:type="dxa"/>
            <w:vAlign w:val="top"/>
          </w:tcPr>
          <w:p>
            <w:pPr>
              <w:jc w:val="center"/>
              <w:rPr>
                <w:rFonts w:hint="eastAsia" w:eastAsia="仿宋_GB2312"/>
                <w:kern w:val="0"/>
                <w:sz w:val="24"/>
                <w:szCs w:val="21"/>
              </w:rPr>
            </w:pPr>
            <w:r>
              <w:rPr>
                <w:rFonts w:hint="eastAsia" w:eastAsia="仿宋_GB2312"/>
                <w:kern w:val="0"/>
                <w:sz w:val="24"/>
                <w:szCs w:val="21"/>
              </w:rPr>
              <w:t>房屋建设支出</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r>
              <w:rPr>
                <w:rFonts w:hint="eastAsia" w:eastAsia="仿宋_GB2312"/>
                <w:kern w:val="0"/>
                <w:sz w:val="24"/>
                <w:szCs w:val="21"/>
              </w:rPr>
              <w:t>2</w:t>
            </w:r>
          </w:p>
        </w:tc>
        <w:tc>
          <w:tcPr>
            <w:tcW w:w="2161" w:type="dxa"/>
            <w:vAlign w:val="top"/>
          </w:tcPr>
          <w:p>
            <w:pPr>
              <w:jc w:val="center"/>
              <w:rPr>
                <w:rFonts w:hint="eastAsia" w:eastAsia="仿宋_GB2312"/>
                <w:kern w:val="0"/>
                <w:sz w:val="24"/>
                <w:szCs w:val="21"/>
              </w:rPr>
            </w:pPr>
            <w:r>
              <w:rPr>
                <w:rFonts w:hint="eastAsia" w:eastAsia="仿宋_GB2312"/>
                <w:kern w:val="0"/>
                <w:sz w:val="24"/>
                <w:szCs w:val="21"/>
              </w:rPr>
              <w:t>设备硬件支出</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r>
              <w:rPr>
                <w:rFonts w:hint="eastAsia" w:eastAsia="仿宋_GB2312"/>
                <w:kern w:val="0"/>
                <w:sz w:val="24"/>
                <w:szCs w:val="21"/>
              </w:rPr>
              <w:t>3</w:t>
            </w:r>
          </w:p>
        </w:tc>
        <w:tc>
          <w:tcPr>
            <w:tcW w:w="2161" w:type="dxa"/>
            <w:vAlign w:val="top"/>
          </w:tcPr>
          <w:p>
            <w:pPr>
              <w:jc w:val="center"/>
              <w:rPr>
                <w:rFonts w:hint="eastAsia" w:eastAsia="仿宋_GB2312"/>
                <w:kern w:val="0"/>
                <w:sz w:val="24"/>
                <w:szCs w:val="21"/>
              </w:rPr>
            </w:pPr>
            <w:r>
              <w:rPr>
                <w:rFonts w:hint="eastAsia" w:eastAsia="仿宋_GB2312"/>
                <w:kern w:val="0"/>
                <w:sz w:val="24"/>
                <w:szCs w:val="21"/>
              </w:rPr>
              <w:t>软件采购支出</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r>
              <w:rPr>
                <w:rFonts w:hint="eastAsia" w:eastAsia="仿宋_GB2312"/>
                <w:kern w:val="0"/>
                <w:sz w:val="24"/>
                <w:szCs w:val="21"/>
              </w:rPr>
              <w:t>4</w:t>
            </w:r>
          </w:p>
        </w:tc>
        <w:tc>
          <w:tcPr>
            <w:tcW w:w="2161" w:type="dxa"/>
            <w:vAlign w:val="top"/>
          </w:tcPr>
          <w:p>
            <w:pPr>
              <w:jc w:val="center"/>
              <w:rPr>
                <w:rFonts w:hint="eastAsia" w:eastAsia="仿宋_GB2312"/>
                <w:kern w:val="0"/>
                <w:sz w:val="24"/>
                <w:szCs w:val="21"/>
              </w:rPr>
            </w:pPr>
            <w:r>
              <w:rPr>
                <w:rFonts w:hint="eastAsia" w:eastAsia="仿宋_GB2312"/>
                <w:kern w:val="0"/>
                <w:sz w:val="24"/>
                <w:szCs w:val="21"/>
              </w:rPr>
              <w:t>系统开发支出</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其中：人力成本</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外包服务</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数据购买</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r>
              <w:rPr>
                <w:rFonts w:hint="eastAsia" w:eastAsia="仿宋_GB2312"/>
                <w:kern w:val="0"/>
                <w:sz w:val="24"/>
                <w:szCs w:val="21"/>
              </w:rPr>
              <w:t>5</w:t>
            </w:r>
          </w:p>
        </w:tc>
        <w:tc>
          <w:tcPr>
            <w:tcW w:w="2161" w:type="dxa"/>
            <w:vAlign w:val="top"/>
          </w:tcPr>
          <w:p>
            <w:pPr>
              <w:jc w:val="center"/>
              <w:rPr>
                <w:rFonts w:hint="eastAsia" w:eastAsia="仿宋_GB2312"/>
                <w:kern w:val="0"/>
                <w:sz w:val="24"/>
                <w:szCs w:val="21"/>
              </w:rPr>
            </w:pPr>
            <w:r>
              <w:rPr>
                <w:rFonts w:hint="eastAsia" w:eastAsia="仿宋_GB2312"/>
                <w:kern w:val="0"/>
                <w:sz w:val="24"/>
                <w:szCs w:val="21"/>
              </w:rPr>
              <w:t>营销推广支出</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其中：人力成本</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广告宣传</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展览展示</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770" w:type="dxa"/>
            <w:vAlign w:val="top"/>
          </w:tcPr>
          <w:p>
            <w:pPr>
              <w:jc w:val="center"/>
              <w:rPr>
                <w:rFonts w:hint="eastAsia" w:eastAsia="仿宋_GB2312"/>
                <w:kern w:val="0"/>
                <w:sz w:val="24"/>
                <w:szCs w:val="21"/>
              </w:rPr>
            </w:pPr>
          </w:p>
        </w:tc>
        <w:tc>
          <w:tcPr>
            <w:tcW w:w="2161" w:type="dxa"/>
            <w:vAlign w:val="top"/>
          </w:tcPr>
          <w:p>
            <w:pPr>
              <w:jc w:val="center"/>
              <w:rPr>
                <w:rFonts w:hint="eastAsia" w:eastAsia="仿宋_GB2312"/>
                <w:kern w:val="0"/>
                <w:sz w:val="24"/>
                <w:szCs w:val="21"/>
              </w:rPr>
            </w:pPr>
            <w:r>
              <w:rPr>
                <w:rFonts w:hint="eastAsia" w:eastAsia="仿宋_GB2312"/>
                <w:kern w:val="0"/>
                <w:sz w:val="24"/>
                <w:szCs w:val="21"/>
              </w:rPr>
              <w:t xml:space="preserve">       ......</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exact"/>
          <w:jc w:val="center"/>
        </w:trPr>
        <w:tc>
          <w:tcPr>
            <w:tcW w:w="2931" w:type="dxa"/>
            <w:gridSpan w:val="2"/>
            <w:vAlign w:val="center"/>
          </w:tcPr>
          <w:p>
            <w:pPr>
              <w:jc w:val="center"/>
              <w:rPr>
                <w:rFonts w:hint="eastAsia" w:eastAsia="仿宋_GB2312"/>
                <w:kern w:val="0"/>
                <w:sz w:val="24"/>
                <w:szCs w:val="21"/>
              </w:rPr>
            </w:pPr>
            <w:r>
              <w:rPr>
                <w:rFonts w:hint="eastAsia" w:eastAsia="仿宋_GB2312"/>
                <w:kern w:val="0"/>
                <w:sz w:val="24"/>
                <w:szCs w:val="21"/>
              </w:rPr>
              <w:t>合计</w:t>
            </w:r>
          </w:p>
        </w:tc>
        <w:tc>
          <w:tcPr>
            <w:tcW w:w="1440" w:type="dxa"/>
            <w:vAlign w:val="top"/>
          </w:tcPr>
          <w:p>
            <w:pPr>
              <w:jc w:val="center"/>
              <w:rPr>
                <w:rFonts w:hint="eastAsia" w:eastAsia="仿宋_GB2312"/>
                <w:kern w:val="0"/>
                <w:sz w:val="24"/>
                <w:szCs w:val="21"/>
              </w:rPr>
            </w:pPr>
          </w:p>
        </w:tc>
        <w:tc>
          <w:tcPr>
            <w:tcW w:w="1212" w:type="dxa"/>
            <w:vAlign w:val="top"/>
          </w:tcPr>
          <w:p>
            <w:pPr>
              <w:jc w:val="center"/>
              <w:rPr>
                <w:rFonts w:hint="eastAsia" w:eastAsia="仿宋_GB2312"/>
                <w:kern w:val="0"/>
                <w:sz w:val="24"/>
                <w:szCs w:val="21"/>
              </w:rPr>
            </w:pPr>
          </w:p>
        </w:tc>
        <w:tc>
          <w:tcPr>
            <w:tcW w:w="1428" w:type="dxa"/>
            <w:vAlign w:val="top"/>
          </w:tcPr>
          <w:p>
            <w:pPr>
              <w:jc w:val="center"/>
              <w:rPr>
                <w:rFonts w:hint="eastAsia" w:eastAsia="仿宋_GB2312"/>
                <w:kern w:val="0"/>
                <w:sz w:val="24"/>
                <w:szCs w:val="21"/>
              </w:rPr>
            </w:pPr>
          </w:p>
        </w:tc>
        <w:tc>
          <w:tcPr>
            <w:tcW w:w="2227" w:type="dxa"/>
            <w:vAlign w:val="top"/>
          </w:tcPr>
          <w:p>
            <w:pPr>
              <w:jc w:val="center"/>
              <w:rPr>
                <w:rFonts w:hint="eastAsia" w:eastAsia="仿宋_GB2312"/>
                <w:kern w:val="0"/>
                <w:sz w:val="24"/>
                <w:szCs w:val="21"/>
              </w:rPr>
            </w:pPr>
          </w:p>
        </w:tc>
      </w:tr>
    </w:tbl>
    <w:p>
      <w:r>
        <w:rPr>
          <w:rFonts w:hint="eastAsia"/>
          <w:kern w:val="0"/>
          <w:sz w:val="21"/>
          <w:szCs w:val="21"/>
          <w:lang w:val="en-US" w:eastAsia="zh-CN"/>
        </w:rPr>
        <w:t xml:space="preserve">   </w:t>
      </w:r>
      <w:r>
        <w:rPr>
          <w:rFonts w:hint="eastAsia" w:eastAsia="仿宋_GB2312"/>
          <w:kern w:val="0"/>
          <w:sz w:val="21"/>
          <w:szCs w:val="21"/>
        </w:rPr>
        <w:t xml:space="preserve">注：1、上述投入均应在项目建设期间； </w:t>
      </w:r>
      <w:r>
        <w:rPr>
          <w:rFonts w:hint="eastAsia"/>
          <w:kern w:val="0"/>
          <w:sz w:val="21"/>
          <w:szCs w:val="21"/>
          <w:lang w:val="en-US" w:eastAsia="zh-CN"/>
        </w:rPr>
        <w:t xml:space="preserve"> </w:t>
      </w:r>
      <w:r>
        <w:rPr>
          <w:rFonts w:hint="eastAsia" w:eastAsia="仿宋_GB2312"/>
          <w:kern w:val="0"/>
          <w:sz w:val="21"/>
          <w:szCs w:val="21"/>
          <w:lang w:val="en-US" w:eastAsia="zh-CN"/>
        </w:rPr>
        <w:t>2、各支出类别需提供具体的明细表（详见10.2）</w:t>
      </w:r>
    </w:p>
    <w:p>
      <w:pPr>
        <w:spacing w:line="520" w:lineRule="exact"/>
        <w:rPr>
          <w:rFonts w:hint="eastAsia" w:ascii="仿宋" w:hAnsi="仿宋" w:eastAsia="仿宋"/>
          <w:sz w:val="32"/>
          <w:szCs w:val="32"/>
          <w:lang w:val="en-US" w:eastAsia="zh-CN"/>
        </w:rPr>
      </w:pPr>
      <w:r>
        <w:rPr>
          <w:rFonts w:hint="eastAsia" w:eastAsia="仿宋_GB2312"/>
          <w:sz w:val="32"/>
          <w:szCs w:val="32"/>
        </w:rPr>
        <w:t xml:space="preserve">   </w:t>
      </w:r>
      <w:r>
        <w:rPr>
          <w:rFonts w:hint="eastAsia" w:ascii="仿宋" w:hAnsi="仿宋" w:eastAsia="仿宋"/>
          <w:sz w:val="32"/>
          <w:szCs w:val="32"/>
          <w:lang w:val="en-US" w:eastAsia="zh-CN"/>
        </w:rPr>
        <w:t xml:space="preserve">  </w:t>
      </w:r>
    </w:p>
    <w:p>
      <w:pPr>
        <w:spacing w:line="520" w:lineRule="exact"/>
        <w:rPr>
          <w:rFonts w:hint="default" w:ascii="Times New Roman" w:hAnsi="Times New Roman" w:eastAsia="仿宋" w:cs="Times New Roman"/>
          <w:sz w:val="32"/>
          <w:szCs w:val="32"/>
        </w:rPr>
      </w:pPr>
      <w:r>
        <w:rPr>
          <w:rFonts w:hint="eastAsia" w:ascii="仿宋" w:hAnsi="仿宋" w:eastAsia="仿宋"/>
          <w:sz w:val="32"/>
          <w:szCs w:val="32"/>
          <w:lang w:val="en-US" w:eastAsia="zh-CN"/>
        </w:rPr>
        <w:t xml:space="preserve">   </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投资预算计划各明细表</w:t>
      </w:r>
    </w:p>
    <w:p>
      <w:pPr>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textAlignment w:val="auto"/>
        <w:outlineLvl w:val="9"/>
        <w:rPr>
          <w:rFonts w:hint="eastAsia" w:ascii="仿宋_GB2312" w:hAnsi="仿宋_GB2312" w:eastAsia="仿宋_GB2312"/>
          <w:sz w:val="30"/>
          <w:szCs w:val="32"/>
        </w:rPr>
      </w:pPr>
      <w:r>
        <w:rPr>
          <w:rFonts w:hint="eastAsia" w:ascii="仿宋" w:hAnsi="仿宋" w:eastAsia="仿宋"/>
          <w:bCs/>
          <w:sz w:val="32"/>
          <w:szCs w:val="28"/>
        </w:rPr>
        <w:t xml:space="preserve">  </w:t>
      </w:r>
      <w:r>
        <w:rPr>
          <w:rFonts w:hint="eastAsia" w:ascii="仿宋" w:hAnsi="仿宋" w:eastAsia="仿宋"/>
          <w:bCs/>
          <w:sz w:val="32"/>
          <w:szCs w:val="28"/>
          <w:lang w:val="en-US" w:eastAsia="zh-CN"/>
        </w:rPr>
        <w:t xml:space="preserve"> </w:t>
      </w:r>
      <w:r>
        <w:rPr>
          <w:rFonts w:hint="eastAsia" w:ascii="仿宋" w:hAnsi="仿宋" w:eastAsia="仿宋"/>
          <w:bCs/>
          <w:sz w:val="32"/>
          <w:szCs w:val="28"/>
        </w:rPr>
        <w:t xml:space="preserve">  </w:t>
      </w:r>
      <w:r>
        <w:rPr>
          <w:rFonts w:hint="eastAsia" w:ascii="仿宋" w:hAnsi="仿宋" w:eastAsia="仿宋"/>
          <w:sz w:val="30"/>
          <w:szCs w:val="32"/>
          <w:lang w:val="en-US" w:eastAsia="zh-CN"/>
        </w:rPr>
        <w:t>3.1</w:t>
      </w:r>
      <w:r>
        <w:rPr>
          <w:rFonts w:hint="eastAsia" w:ascii="仿宋" w:hAnsi="仿宋" w:eastAsia="仿宋"/>
          <w:sz w:val="30"/>
          <w:szCs w:val="32"/>
        </w:rPr>
        <w:t>工程类支出（包括房屋建设、装饰装修支出），案例如下</w:t>
      </w:r>
      <w:r>
        <w:rPr>
          <w:rFonts w:hint="eastAsia" w:ascii="仿宋_GB2312" w:hAnsi="仿宋_GB2312" w:eastAsia="仿宋_GB2312"/>
          <w:sz w:val="30"/>
          <w:szCs w:val="32"/>
        </w:rPr>
        <w:t>：</w:t>
      </w:r>
    </w:p>
    <w:tbl>
      <w:tblPr>
        <w:tblStyle w:val="3"/>
        <w:tblW w:w="9217"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99"/>
        <w:gridCol w:w="2438"/>
        <w:gridCol w:w="1080"/>
        <w:gridCol w:w="940"/>
        <w:gridCol w:w="1080"/>
        <w:gridCol w:w="900"/>
        <w:gridCol w:w="900"/>
        <w:gridCol w:w="1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55" w:hRule="atLeast"/>
          <w:tblCellSpacing w:w="0" w:type="dxa"/>
          <w:jc w:val="center"/>
        </w:trPr>
        <w:tc>
          <w:tcPr>
            <w:tcW w:w="9217" w:type="dxa"/>
            <w:gridSpan w:val="8"/>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jc w:val="center"/>
              <w:textAlignment w:val="auto"/>
              <w:outlineLvl w:val="9"/>
              <w:rPr>
                <w:rFonts w:eastAsia="仿宋_GB2312"/>
                <w:sz w:val="24"/>
                <w:szCs w:val="21"/>
              </w:rPr>
            </w:pPr>
            <w:r>
              <w:rPr>
                <w:rFonts w:eastAsia="仿宋_GB2312"/>
                <w:b/>
                <w:bCs w:val="0"/>
                <w:sz w:val="24"/>
                <w:szCs w:val="21"/>
              </w:rPr>
              <w:t>投资估算表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blCellSpacing w:w="0" w:type="dxa"/>
          <w:jc w:val="center"/>
        </w:trPr>
        <w:tc>
          <w:tcPr>
            <w:tcW w:w="7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szCs w:val="21"/>
              </w:rPr>
            </w:pPr>
            <w:r>
              <w:rPr>
                <w:rFonts w:eastAsia="仿宋_GB2312"/>
                <w:bCs/>
                <w:sz w:val="24"/>
                <w:szCs w:val="21"/>
              </w:rPr>
              <w:t>序号</w:t>
            </w:r>
          </w:p>
        </w:tc>
        <w:tc>
          <w:tcPr>
            <w:tcW w:w="24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szCs w:val="21"/>
              </w:rPr>
            </w:pPr>
            <w:r>
              <w:rPr>
                <w:rFonts w:eastAsia="仿宋_GB2312"/>
                <w:bCs/>
                <w:sz w:val="24"/>
                <w:szCs w:val="21"/>
              </w:rPr>
              <w:t>工程或费用名称</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1"/>
                <w:szCs w:val="21"/>
              </w:rPr>
            </w:pPr>
            <w:r>
              <w:rPr>
                <w:rFonts w:eastAsia="仿宋_GB2312"/>
                <w:bCs/>
                <w:sz w:val="21"/>
                <w:szCs w:val="21"/>
              </w:rPr>
              <w:t>建筑面积(平方米)</w:t>
            </w:r>
          </w:p>
        </w:tc>
        <w:tc>
          <w:tcPr>
            <w:tcW w:w="9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1"/>
                <w:szCs w:val="21"/>
              </w:rPr>
            </w:pPr>
            <w:r>
              <w:rPr>
                <w:rFonts w:eastAsia="仿宋_GB2312"/>
                <w:bCs/>
                <w:sz w:val="21"/>
                <w:szCs w:val="21"/>
              </w:rPr>
              <w:t>单位造价</w:t>
            </w:r>
            <w:r>
              <w:rPr>
                <w:rFonts w:hint="eastAsia" w:eastAsia="仿宋_GB2312"/>
                <w:bCs/>
                <w:sz w:val="21"/>
                <w:szCs w:val="21"/>
                <w:lang w:eastAsia="zh-CN"/>
              </w:rPr>
              <w:t>（</w:t>
            </w:r>
            <w:r>
              <w:rPr>
                <w:rFonts w:eastAsia="仿宋_GB2312"/>
                <w:bCs/>
                <w:sz w:val="21"/>
                <w:szCs w:val="21"/>
              </w:rPr>
              <w:t>元/平方米)</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Cs/>
                <w:sz w:val="21"/>
                <w:szCs w:val="21"/>
              </w:rPr>
            </w:pPr>
            <w:r>
              <w:rPr>
                <w:rFonts w:eastAsia="仿宋_GB2312"/>
                <w:bCs/>
                <w:sz w:val="21"/>
                <w:szCs w:val="21"/>
              </w:rPr>
              <w:t>建筑工程费</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Cs/>
                <w:sz w:val="21"/>
                <w:szCs w:val="21"/>
              </w:rPr>
            </w:pPr>
            <w:r>
              <w:rPr>
                <w:rFonts w:eastAsia="仿宋_GB2312"/>
                <w:bCs/>
                <w:sz w:val="21"/>
                <w:szCs w:val="21"/>
              </w:rPr>
              <w:t>万元)</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1"/>
                <w:szCs w:val="21"/>
              </w:rPr>
            </w:pPr>
            <w:r>
              <w:rPr>
                <w:rFonts w:eastAsia="仿宋_GB2312"/>
                <w:bCs/>
                <w:sz w:val="21"/>
                <w:szCs w:val="21"/>
              </w:rPr>
              <w:t>其他费用(万元)</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bCs/>
                <w:sz w:val="21"/>
                <w:szCs w:val="21"/>
              </w:rPr>
            </w:pPr>
            <w:r>
              <w:rPr>
                <w:rFonts w:eastAsia="仿宋_GB2312"/>
                <w:bCs/>
                <w:sz w:val="21"/>
                <w:szCs w:val="21"/>
              </w:rPr>
              <w:t>合计</w:t>
            </w:r>
            <w:r>
              <w:rPr>
                <w:rFonts w:eastAsia="仿宋_GB2312"/>
                <w:bCs/>
                <w:sz w:val="21"/>
                <w:szCs w:val="21"/>
              </w:rPr>
              <w:br w:type="textWrapping"/>
            </w:r>
            <w:r>
              <w:rPr>
                <w:rFonts w:eastAsia="仿宋_GB2312"/>
                <w:bCs/>
                <w:sz w:val="21"/>
                <w:szCs w:val="21"/>
              </w:rPr>
              <w:t>(万元)</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sz w:val="24"/>
                <w:szCs w:val="21"/>
              </w:rPr>
            </w:pPr>
            <w:r>
              <w:rPr>
                <w:rFonts w:eastAsia="仿宋_GB2312"/>
                <w:bCs/>
                <w:sz w:val="24"/>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bCs/>
                <w:sz w:val="24"/>
                <w:szCs w:val="21"/>
              </w:rPr>
              <w:t>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工程费用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bCs/>
                <w:sz w:val="24"/>
                <w:szCs w:val="21"/>
              </w:rPr>
              <w:t>1.1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xml:space="preserve">  土建工程</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sz w:val="24"/>
                <w:szCs w:val="21"/>
              </w:rPr>
              <w:t>1.2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装修工程</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bCs/>
                <w:sz w:val="24"/>
                <w:szCs w:val="21"/>
              </w:rPr>
              <w:t>1.3</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设备购置费</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sz w:val="24"/>
                <w:szCs w:val="21"/>
              </w:rPr>
              <w:t>1.4</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xml:space="preserve">  软件购置费</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bCs/>
                <w:sz w:val="24"/>
                <w:szCs w:val="21"/>
              </w:rPr>
              <w:t>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工程建设其他费用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sz w:val="24"/>
                <w:szCs w:val="21"/>
              </w:rPr>
              <w:t>2.1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前期费用(设计费、调研费、系统集成费等)</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eastAsia="仿宋_GB2312"/>
                <w:sz w:val="24"/>
                <w:szCs w:val="21"/>
              </w:rPr>
              <w:t>2.2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研发费用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r>
              <w:rPr>
                <w:rFonts w:hint="eastAsia" w:eastAsia="仿宋_GB2312"/>
                <w:sz w:val="24"/>
                <w:szCs w:val="21"/>
                <w:lang w:val="en-US" w:eastAsia="zh-CN"/>
              </w:rPr>
              <w:t>3</w:t>
            </w:r>
            <w:r>
              <w:rPr>
                <w:rFonts w:eastAsia="仿宋_GB2312"/>
                <w:sz w:val="24"/>
                <w:szCs w:val="21"/>
              </w:rPr>
              <w:t>　</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sz w:val="21"/>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4"/>
                <w:szCs w:val="21"/>
              </w:rPr>
            </w:pP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总投资合计</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i/>
                <w:iCs/>
                <w:sz w:val="21"/>
                <w:szCs w:val="21"/>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eastAsia="仿宋_GB2312"/>
                <w:sz w:val="21"/>
                <w:szCs w:val="21"/>
              </w:rPr>
            </w:pPr>
            <w:r>
              <w:rPr>
                <w:rFonts w:eastAsia="仿宋_GB2312"/>
                <w:bCs/>
                <w:sz w:val="21"/>
                <w:szCs w:val="21"/>
              </w:rPr>
              <w:t>　</w:t>
            </w:r>
          </w:p>
        </w:tc>
      </w:tr>
    </w:tbl>
    <w:p>
      <w:pPr>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textAlignment w:val="auto"/>
        <w:outlineLvl w:val="9"/>
        <w:rPr>
          <w:rFonts w:hint="eastAsia" w:eastAsia="仿宋_GB2312"/>
          <w:bCs/>
          <w:sz w:val="24"/>
          <w:szCs w:val="28"/>
        </w:rPr>
      </w:pPr>
      <w:r>
        <w:rPr>
          <w:rFonts w:hint="eastAsia" w:eastAsia="仿宋_GB2312"/>
          <w:bCs/>
          <w:sz w:val="24"/>
          <w:szCs w:val="28"/>
        </w:rPr>
        <w:t xml:space="preserve">   </w:t>
      </w:r>
    </w:p>
    <w:p>
      <w:pPr>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textAlignment w:val="auto"/>
        <w:outlineLvl w:val="9"/>
        <w:rPr>
          <w:rFonts w:eastAsia="仿宋_GB2312"/>
          <w:bCs/>
          <w:sz w:val="24"/>
          <w:szCs w:val="28"/>
        </w:rPr>
      </w:pPr>
      <w:r>
        <w:rPr>
          <w:rFonts w:hint="eastAsia"/>
          <w:bCs/>
          <w:sz w:val="24"/>
          <w:szCs w:val="28"/>
          <w:lang w:val="en-US" w:eastAsia="zh-CN"/>
        </w:rPr>
        <w:t xml:space="preserve"> </w:t>
      </w:r>
      <w:r>
        <w:rPr>
          <w:rFonts w:hint="eastAsia"/>
          <w:sz w:val="24"/>
          <w:szCs w:val="32"/>
          <w:lang w:val="en-US" w:eastAsia="zh-CN"/>
        </w:rPr>
        <w:t>3.2</w:t>
      </w:r>
      <w:r>
        <w:rPr>
          <w:rFonts w:hint="eastAsia" w:eastAsia="仿宋_GB2312"/>
          <w:sz w:val="24"/>
          <w:szCs w:val="32"/>
        </w:rPr>
        <w:t xml:space="preserve"> </w:t>
      </w:r>
      <w:r>
        <w:rPr>
          <w:rFonts w:hint="eastAsia" w:eastAsia="仿宋_GB2312"/>
          <w:bCs/>
          <w:sz w:val="24"/>
          <w:szCs w:val="28"/>
        </w:rPr>
        <w:t xml:space="preserve"> </w:t>
      </w:r>
      <w:r>
        <w:rPr>
          <w:rFonts w:hint="eastAsia" w:ascii="仿宋_GB2312" w:hAnsi="仿宋_GB2312" w:eastAsia="仿宋_GB2312"/>
          <w:sz w:val="24"/>
          <w:szCs w:val="32"/>
        </w:rPr>
        <w:t>硬件设备支出，案例如下：</w:t>
      </w:r>
    </w:p>
    <w:tbl>
      <w:tblPr>
        <w:tblStyle w:val="3"/>
        <w:tblW w:w="852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0"/>
        <w:gridCol w:w="1624"/>
        <w:gridCol w:w="801"/>
        <w:gridCol w:w="1203"/>
        <w:gridCol w:w="1074"/>
        <w:gridCol w:w="1536"/>
        <w:gridCol w:w="15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名称</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类别</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品牌</w:t>
            </w: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型号</w:t>
            </w: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数量</w:t>
            </w: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单价</w:t>
            </w: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机柜</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服务器机柜</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主机</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数据库服务器</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eastAsia="仿宋_GB2312"/>
                <w:b/>
                <w:bCs/>
                <w:sz w:val="21"/>
                <w:szCs w:val="21"/>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应用服务器</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lang w:val="pt-BR"/>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磁盘阵列</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磁盘整列柜</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eastAsia="仿宋_GB2312"/>
                <w:b/>
                <w:bCs/>
                <w:sz w:val="21"/>
                <w:szCs w:val="21"/>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磁盘</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网络设备</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交换机</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eastAsia="仿宋_GB2312"/>
                <w:b/>
                <w:bCs/>
                <w:sz w:val="21"/>
                <w:szCs w:val="21"/>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eastAsia="仿宋_GB2312"/>
                <w:b/>
                <w:bCs/>
                <w:sz w:val="21"/>
                <w:szCs w:val="21"/>
              </w:rPr>
            </w:pP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合计</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b/>
                <w:bCs/>
                <w:sz w:val="21"/>
                <w:szCs w:val="21"/>
              </w:rPr>
            </w:pPr>
          </w:p>
        </w:tc>
      </w:tr>
    </w:tbl>
    <w:p>
      <w:pPr>
        <w:pStyle w:val="7"/>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firstLine="0" w:firstLineChars="0"/>
        <w:textAlignment w:val="auto"/>
        <w:outlineLvl w:val="9"/>
        <w:rPr>
          <w:rFonts w:hint="eastAsia" w:ascii="仿宋_GB2312" w:hAnsi="仿宋_GB2312" w:eastAsia="仿宋_GB2312"/>
          <w:b/>
          <w:bCs/>
          <w:sz w:val="24"/>
          <w:szCs w:val="32"/>
        </w:rPr>
      </w:pPr>
      <w:r>
        <w:rPr>
          <w:rFonts w:hint="eastAsia" w:eastAsia="仿宋_GB2312"/>
          <w:bCs/>
          <w:sz w:val="24"/>
          <w:szCs w:val="28"/>
        </w:rPr>
        <w:t xml:space="preserve">   </w:t>
      </w:r>
      <w:r>
        <w:rPr>
          <w:rFonts w:hint="eastAsia" w:eastAsia="仿宋_GB2312"/>
          <w:sz w:val="24"/>
          <w:szCs w:val="32"/>
        </w:rPr>
        <w:t xml:space="preserve"> </w:t>
      </w:r>
      <w:r>
        <w:rPr>
          <w:rFonts w:hint="eastAsia"/>
          <w:b/>
          <w:bCs/>
          <w:sz w:val="24"/>
          <w:szCs w:val="32"/>
          <w:lang w:val="en-US" w:eastAsia="zh-CN"/>
        </w:rPr>
        <w:t>3.</w:t>
      </w:r>
      <w:r>
        <w:rPr>
          <w:rFonts w:hint="eastAsia" w:eastAsia="仿宋_GB2312"/>
          <w:b/>
          <w:bCs/>
          <w:sz w:val="24"/>
          <w:szCs w:val="32"/>
        </w:rPr>
        <w:t xml:space="preserve">3  </w:t>
      </w:r>
      <w:r>
        <w:rPr>
          <w:rFonts w:hint="eastAsia" w:ascii="仿宋_GB2312" w:hAnsi="仿宋_GB2312" w:eastAsia="仿宋_GB2312"/>
          <w:b/>
          <w:bCs/>
          <w:sz w:val="24"/>
          <w:szCs w:val="32"/>
        </w:rPr>
        <w:t>软件购置支出，明确所采用的操作系统和数据库系统，案例如下：</w:t>
      </w:r>
    </w:p>
    <w:tbl>
      <w:tblPr>
        <w:tblStyle w:val="3"/>
        <w:tblW w:w="852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70"/>
        <w:gridCol w:w="897"/>
        <w:gridCol w:w="3184"/>
        <w:gridCol w:w="1093"/>
        <w:gridCol w:w="1089"/>
        <w:gridCol w:w="10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类别</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品牌</w:t>
            </w: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型号</w:t>
            </w: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数量</w:t>
            </w: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单价</w:t>
            </w: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操作系统</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数据库</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w:t>
            </w: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合计</w:t>
            </w: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bl>
    <w:p>
      <w:pPr>
        <w:pStyle w:val="7"/>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firstLine="0" w:firstLineChars="0"/>
        <w:textAlignment w:val="auto"/>
        <w:outlineLvl w:val="9"/>
        <w:rPr>
          <w:rFonts w:hint="eastAsia" w:eastAsia="仿宋_GB2312"/>
          <w:b/>
          <w:bCs/>
          <w:sz w:val="24"/>
          <w:szCs w:val="28"/>
        </w:rPr>
      </w:pPr>
    </w:p>
    <w:p>
      <w:pPr>
        <w:pStyle w:val="7"/>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firstLine="0" w:firstLineChars="0"/>
        <w:textAlignment w:val="auto"/>
        <w:outlineLvl w:val="9"/>
        <w:rPr>
          <w:rFonts w:hint="eastAsia" w:ascii="仿宋_GB2312" w:hAnsi="仿宋_GB2312" w:eastAsia="仿宋_GB2312"/>
          <w:b/>
          <w:bCs/>
          <w:sz w:val="24"/>
          <w:szCs w:val="32"/>
        </w:rPr>
      </w:pPr>
      <w:r>
        <w:rPr>
          <w:rFonts w:hint="eastAsia" w:eastAsia="仿宋_GB2312"/>
          <w:b/>
          <w:bCs/>
          <w:sz w:val="24"/>
          <w:szCs w:val="28"/>
        </w:rPr>
        <w:t xml:space="preserve">     </w:t>
      </w:r>
      <w:r>
        <w:rPr>
          <w:rFonts w:hint="eastAsia"/>
          <w:b/>
          <w:bCs/>
          <w:sz w:val="24"/>
          <w:szCs w:val="32"/>
          <w:lang w:val="en-US" w:eastAsia="zh-CN"/>
        </w:rPr>
        <w:t>3.</w:t>
      </w:r>
      <w:r>
        <w:rPr>
          <w:rFonts w:hint="eastAsia" w:eastAsia="仿宋_GB2312"/>
          <w:b/>
          <w:bCs/>
          <w:sz w:val="24"/>
          <w:szCs w:val="32"/>
        </w:rPr>
        <w:t xml:space="preserve">4  </w:t>
      </w:r>
      <w:r>
        <w:rPr>
          <w:rFonts w:hint="eastAsia" w:ascii="仿宋_GB2312" w:hAnsi="仿宋_GB2312" w:eastAsia="仿宋_GB2312"/>
          <w:b/>
          <w:bCs/>
          <w:sz w:val="24"/>
          <w:szCs w:val="32"/>
        </w:rPr>
        <w:t>系统开发费用支出，案例如下：</w:t>
      </w:r>
    </w:p>
    <w:tbl>
      <w:tblPr>
        <w:tblStyle w:val="3"/>
        <w:tblW w:w="871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50"/>
        <w:gridCol w:w="2789"/>
        <w:gridCol w:w="1228"/>
        <w:gridCol w:w="802"/>
        <w:gridCol w:w="1514"/>
        <w:gridCol w:w="17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7" w:hRule="atLeast"/>
          <w:jc w:val="center"/>
        </w:trPr>
        <w:tc>
          <w:tcPr>
            <w:tcW w:w="6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软件名称</w:t>
            </w:r>
          </w:p>
        </w:tc>
        <w:tc>
          <w:tcPr>
            <w:tcW w:w="27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软件功能说明</w:t>
            </w:r>
          </w:p>
        </w:tc>
        <w:tc>
          <w:tcPr>
            <w:tcW w:w="12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单价</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（人/万元）</w:t>
            </w: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数量</w:t>
            </w: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总价</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（万元）</w:t>
            </w: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r>
              <w:rPr>
                <w:rFonts w:eastAsia="仿宋_GB2312"/>
                <w:b/>
                <w:bCs/>
                <w:sz w:val="21"/>
                <w:szCs w:val="21"/>
              </w:rPr>
              <w:t>内容功能说明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7" w:hRule="atLeast"/>
          <w:jc w:val="center"/>
        </w:trPr>
        <w:tc>
          <w:tcPr>
            <w:tcW w:w="6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门户平台</w:t>
            </w:r>
          </w:p>
        </w:tc>
        <w:tc>
          <w:tcPr>
            <w:tcW w:w="27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内容管理（含全文检索）</w:t>
            </w:r>
          </w:p>
        </w:tc>
        <w:tc>
          <w:tcPr>
            <w:tcW w:w="12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4"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bCs/>
                <w:kern w:val="0"/>
                <w:sz w:val="21"/>
                <w:szCs w:val="21"/>
              </w:rPr>
            </w:pPr>
          </w:p>
        </w:tc>
        <w:tc>
          <w:tcPr>
            <w:tcW w:w="27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栏目管理</w:t>
            </w:r>
          </w:p>
        </w:tc>
        <w:tc>
          <w:tcPr>
            <w:tcW w:w="12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bCs/>
                <w:kern w:val="0"/>
                <w:sz w:val="21"/>
                <w:szCs w:val="21"/>
              </w:rPr>
            </w:pPr>
          </w:p>
        </w:tc>
        <w:tc>
          <w:tcPr>
            <w:tcW w:w="27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w:t>
            </w:r>
          </w:p>
        </w:tc>
        <w:tc>
          <w:tcPr>
            <w:tcW w:w="12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6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查询平台</w:t>
            </w:r>
          </w:p>
        </w:tc>
        <w:tc>
          <w:tcPr>
            <w:tcW w:w="27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查询管理</w:t>
            </w:r>
          </w:p>
        </w:tc>
        <w:tc>
          <w:tcPr>
            <w:tcW w:w="12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bCs/>
                <w:kern w:val="0"/>
                <w:sz w:val="21"/>
                <w:szCs w:val="21"/>
              </w:rPr>
            </w:pPr>
          </w:p>
        </w:tc>
        <w:tc>
          <w:tcPr>
            <w:tcW w:w="27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平台功能管理</w:t>
            </w:r>
          </w:p>
        </w:tc>
        <w:tc>
          <w:tcPr>
            <w:tcW w:w="12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bCs/>
                <w:kern w:val="0"/>
                <w:sz w:val="21"/>
                <w:szCs w:val="21"/>
              </w:rPr>
            </w:pPr>
          </w:p>
        </w:tc>
        <w:tc>
          <w:tcPr>
            <w:tcW w:w="27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统计报表</w:t>
            </w:r>
          </w:p>
        </w:tc>
        <w:tc>
          <w:tcPr>
            <w:tcW w:w="12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6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应用支持平台</w:t>
            </w:r>
          </w:p>
        </w:tc>
        <w:tc>
          <w:tcPr>
            <w:tcW w:w="27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用户管理平台</w:t>
            </w:r>
          </w:p>
        </w:tc>
        <w:tc>
          <w:tcPr>
            <w:tcW w:w="12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color w:val="00000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bCs/>
                <w:kern w:val="0"/>
                <w:sz w:val="21"/>
                <w:szCs w:val="21"/>
              </w:rPr>
            </w:pPr>
          </w:p>
        </w:tc>
        <w:tc>
          <w:tcPr>
            <w:tcW w:w="27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工作流平台</w:t>
            </w:r>
          </w:p>
        </w:tc>
        <w:tc>
          <w:tcPr>
            <w:tcW w:w="12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color w:val="00000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bCs/>
                <w:kern w:val="0"/>
                <w:sz w:val="21"/>
                <w:szCs w:val="21"/>
              </w:rPr>
            </w:pPr>
          </w:p>
        </w:tc>
        <w:tc>
          <w:tcPr>
            <w:tcW w:w="27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表单平台</w:t>
            </w:r>
          </w:p>
        </w:tc>
        <w:tc>
          <w:tcPr>
            <w:tcW w:w="12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color w:val="00000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6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eastAsia="仿宋_GB2312"/>
                <w:b/>
                <w:bCs/>
                <w:kern w:val="0"/>
                <w:sz w:val="21"/>
                <w:szCs w:val="21"/>
              </w:rPr>
            </w:pPr>
          </w:p>
        </w:tc>
        <w:tc>
          <w:tcPr>
            <w:tcW w:w="27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w:t>
            </w:r>
          </w:p>
        </w:tc>
        <w:tc>
          <w:tcPr>
            <w:tcW w:w="12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sz w:val="21"/>
                <w:szCs w:val="21"/>
              </w:rPr>
            </w:pPr>
          </w:p>
        </w:tc>
        <w:tc>
          <w:tcPr>
            <w:tcW w:w="80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color w:val="00000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 w:hRule="atLeast"/>
          <w:jc w:val="center"/>
        </w:trPr>
        <w:tc>
          <w:tcPr>
            <w:tcW w:w="5469" w:type="dxa"/>
            <w:gridSpan w:val="4"/>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r>
              <w:rPr>
                <w:rFonts w:eastAsia="仿宋_GB2312"/>
                <w:b/>
                <w:bCs/>
                <w:kern w:val="0"/>
                <w:sz w:val="21"/>
                <w:szCs w:val="21"/>
              </w:rPr>
              <w:t>合计</w:t>
            </w:r>
          </w:p>
        </w:tc>
        <w:tc>
          <w:tcPr>
            <w:tcW w:w="151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color w:val="000000"/>
                <w:sz w:val="21"/>
                <w:szCs w:val="21"/>
              </w:rPr>
            </w:pPr>
          </w:p>
        </w:tc>
        <w:tc>
          <w:tcPr>
            <w:tcW w:w="173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仿宋_GB2312"/>
                <w:b/>
                <w:bCs/>
                <w:kern w:val="0"/>
                <w:sz w:val="21"/>
                <w:szCs w:val="21"/>
              </w:rPr>
            </w:pPr>
          </w:p>
        </w:tc>
      </w:tr>
    </w:tbl>
    <w:p>
      <w:pPr>
        <w:pStyle w:val="7"/>
        <w:ind w:firstLine="0" w:firstLineChars="0"/>
        <w:rPr>
          <w:rFonts w:hint="eastAsia" w:eastAsia="仿宋_GB2312"/>
          <w:bCs/>
          <w:sz w:val="21"/>
          <w:szCs w:val="28"/>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pStyle w:val="5"/>
        <w:widowControl/>
        <w:jc w:val="both"/>
        <w:rPr>
          <w:rFonts w:hint="eastAsia" w:ascii="黑体" w:eastAsia="黑体" w:cs="黑体"/>
          <w:sz w:val="32"/>
          <w:szCs w:val="32"/>
          <w:lang w:eastAsia="zh-CN"/>
        </w:rPr>
      </w:pPr>
    </w:p>
    <w:p>
      <w:pPr>
        <w:tabs>
          <w:tab w:val="left" w:pos="3619"/>
        </w:tabs>
        <w:adjustRightInd w:val="0"/>
        <w:snapToGrid w:val="0"/>
        <w:spacing w:line="64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申报项目</w:t>
      </w:r>
      <w:r>
        <w:rPr>
          <w:rFonts w:hint="eastAsia" w:ascii="方正小标宋_GBK" w:eastAsia="方正小标宋_GBK"/>
          <w:sz w:val="44"/>
          <w:szCs w:val="44"/>
        </w:rPr>
        <w:t>材料目录</w:t>
      </w:r>
    </w:p>
    <w:p>
      <w:pPr>
        <w:adjustRightInd w:val="0"/>
        <w:snapToGrid w:val="0"/>
        <w:spacing w:line="560" w:lineRule="exact"/>
        <w:ind w:firstLine="564"/>
        <w:rPr>
          <w:rFonts w:hint="eastAsia" w:ascii="仿宋_GB2312" w:hAns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申报</w:t>
      </w:r>
      <w:r>
        <w:rPr>
          <w:rFonts w:hint="default" w:ascii="Times New Roman" w:hAnsi="Times New Roman" w:eastAsia="仿宋_GB2312" w:cs="Times New Roman"/>
          <w:b/>
          <w:bCs/>
          <w:sz w:val="32"/>
          <w:szCs w:val="32"/>
          <w:lang w:eastAsia="zh-CN"/>
        </w:rPr>
        <w:t>项目</w:t>
      </w:r>
      <w:r>
        <w:rPr>
          <w:rFonts w:hint="default" w:ascii="Times New Roman" w:hAnsi="Times New Roman" w:eastAsia="仿宋_GB2312" w:cs="Times New Roman"/>
          <w:b/>
          <w:bCs/>
          <w:sz w:val="32"/>
          <w:szCs w:val="32"/>
        </w:rPr>
        <w:t>材料按以下内容</w:t>
      </w:r>
      <w:r>
        <w:rPr>
          <w:rFonts w:hint="default" w:ascii="Times New Roman" w:hAnsi="Times New Roman" w:eastAsia="仿宋_GB2312" w:cs="Times New Roman"/>
          <w:b/>
          <w:bCs/>
          <w:sz w:val="32"/>
          <w:szCs w:val="32"/>
          <w:lang w:eastAsia="zh-CN"/>
        </w:rPr>
        <w:t>和</w:t>
      </w:r>
      <w:r>
        <w:rPr>
          <w:rFonts w:hint="default" w:ascii="Times New Roman" w:hAnsi="Times New Roman" w:eastAsia="仿宋_GB2312" w:cs="Times New Roman"/>
          <w:b/>
          <w:bCs/>
          <w:sz w:val="32"/>
          <w:szCs w:val="32"/>
        </w:rPr>
        <w:t>次序编写</w:t>
      </w:r>
      <w:r>
        <w:rPr>
          <w:rFonts w:hint="default" w:ascii="Times New Roman" w:hAnsi="Times New Roman" w:eastAsia="仿宋_GB2312" w:cs="Times New Roman"/>
          <w:b/>
          <w:bCs/>
          <w:sz w:val="32"/>
          <w:szCs w:val="32"/>
          <w:lang w:eastAsia="zh-CN"/>
        </w:rPr>
        <w:t>装订</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eastAsia="zh-CN"/>
        </w:rPr>
        <w:t>材料要用</w:t>
      </w:r>
      <w:r>
        <w:rPr>
          <w:rFonts w:hint="default" w:ascii="Times New Roman" w:hAnsi="Times New Roman" w:eastAsia="仿宋_GB2312" w:cs="Times New Roman"/>
          <w:b/>
          <w:bCs/>
          <w:sz w:val="32"/>
          <w:szCs w:val="32"/>
        </w:rPr>
        <w:t>A4纸</w:t>
      </w:r>
      <w:r>
        <w:rPr>
          <w:rFonts w:hint="default" w:ascii="Times New Roman" w:hAnsi="Times New Roman" w:eastAsia="仿宋_GB2312" w:cs="Times New Roman"/>
          <w:b/>
          <w:bCs/>
          <w:sz w:val="32"/>
          <w:szCs w:val="32"/>
          <w:lang w:eastAsia="zh-CN"/>
        </w:rPr>
        <w:t>正反面印刷</w:t>
      </w:r>
      <w:r>
        <w:rPr>
          <w:rFonts w:hint="default" w:ascii="Times New Roman" w:hAnsi="Times New Roman" w:eastAsia="仿宋_GB2312" w:cs="Times New Roman"/>
          <w:b/>
          <w:bCs/>
          <w:sz w:val="32"/>
          <w:szCs w:val="32"/>
        </w:rPr>
        <w:t>装订成册</w:t>
      </w:r>
      <w:r>
        <w:rPr>
          <w:rFonts w:hint="default" w:ascii="Times New Roman" w:hAnsi="Times New Roman" w:eastAsia="仿宋_GB2312" w:cs="Times New Roman"/>
          <w:b/>
          <w:bCs/>
          <w:sz w:val="32"/>
          <w:szCs w:val="32"/>
          <w:lang w:eastAsia="zh-CN"/>
        </w:rPr>
        <w:t>，封皮一律用软皮纸</w:t>
      </w:r>
      <w:r>
        <w:rPr>
          <w:rFonts w:hint="default" w:ascii="Times New Roman" w:hAnsi="Times New Roman" w:eastAsia="仿宋_GB2312" w:cs="Times New Roman"/>
          <w:b/>
          <w:bCs/>
          <w:sz w:val="32"/>
          <w:szCs w:val="32"/>
        </w:rPr>
        <w:t>。</w:t>
      </w:r>
    </w:p>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项目及项目单位基本情况表</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w:t>
      </w:r>
      <w:r>
        <w:rPr>
          <w:rFonts w:hint="default" w:ascii="Times New Roman" w:hAnsi="Times New Roman" w:eastAsia="仿宋" w:cs="Times New Roman"/>
          <w:sz w:val="32"/>
          <w:szCs w:val="32"/>
          <w:lang w:eastAsia="zh-CN"/>
        </w:rPr>
        <w:t>资金</w:t>
      </w:r>
      <w:r>
        <w:rPr>
          <w:rFonts w:hint="default" w:ascii="Times New Roman" w:hAnsi="Times New Roman" w:eastAsia="仿宋" w:cs="Times New Roman"/>
          <w:sz w:val="32"/>
          <w:szCs w:val="32"/>
        </w:rPr>
        <w:t>申请报告</w:t>
      </w:r>
      <w:r>
        <w:rPr>
          <w:rFonts w:hint="default" w:ascii="Times New Roman" w:hAnsi="Times New Roman" w:eastAsia="仿宋" w:cs="Times New Roman"/>
          <w:sz w:val="32"/>
          <w:szCs w:val="32"/>
          <w:lang w:eastAsia="zh-CN"/>
        </w:rPr>
        <w:t>文本内容</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rPr>
        <w:t>. 提供项目有关文件资料（复印件）</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（1）项目批准文件：政府相关部门核准或备案文件，包括规划、发改、土地（房产）、建设、环评等</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批</w:t>
      </w:r>
      <w:r>
        <w:rPr>
          <w:rFonts w:hint="default" w:ascii="Times New Roman" w:hAnsi="Times New Roman" w:eastAsia="仿宋_GB2312" w:cs="Times New Roman"/>
          <w:sz w:val="32"/>
          <w:szCs w:val="32"/>
          <w:lang w:eastAsia="zh-CN"/>
        </w:rPr>
        <w:t>复或备案</w:t>
      </w:r>
      <w:r>
        <w:rPr>
          <w:rFonts w:hint="default" w:ascii="Times New Roman" w:hAnsi="Times New Roman" w:eastAsia="仿宋_GB2312" w:cs="Times New Roman"/>
          <w:sz w:val="32"/>
          <w:szCs w:val="32"/>
        </w:rPr>
        <w:t>文</w:t>
      </w:r>
      <w:r>
        <w:rPr>
          <w:rFonts w:hint="default"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rPr>
        <w:t>（根据项目</w:t>
      </w:r>
      <w:r>
        <w:rPr>
          <w:rFonts w:hint="default" w:ascii="Times New Roman" w:hAnsi="Times New Roman" w:eastAsia="仿宋_GB2312" w:cs="Times New Roman"/>
          <w:sz w:val="32"/>
          <w:szCs w:val="32"/>
          <w:lang w:eastAsia="zh-CN"/>
        </w:rPr>
        <w:t>情况提供</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（2）单位有关资料：企业法人营业执照（或民政部门批准文件）、税务登记证、经审计的前两年度会计报表，包括资产负债表、损益表、现金流量表</w:t>
      </w:r>
      <w:r>
        <w:rPr>
          <w:rFonts w:hint="default" w:ascii="Times New Roman" w:hAnsi="Times New Roman" w:cs="Times New Roman"/>
          <w:sz w:val="32"/>
          <w:szCs w:val="32"/>
          <w:lang w:eastAsia="zh-CN"/>
        </w:rPr>
        <w:t>等</w:t>
      </w:r>
      <w:r>
        <w:rPr>
          <w:rFonts w:hint="default" w:ascii="Times New Roman" w:hAnsi="Times New Roman" w:eastAsia="仿宋_GB2312" w:cs="Times New Roman"/>
          <w:sz w:val="32"/>
          <w:szCs w:val="32"/>
        </w:rPr>
        <w:t>相关财务资料；</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（3）其他相关文件：奖牌、表彰、证书等资料。</w:t>
      </w:r>
    </w:p>
    <w:p>
      <w:pPr>
        <w:keepNext w:val="0"/>
        <w:keepLines w:val="0"/>
        <w:pageBreakBefore w:val="0"/>
        <w:widowControl/>
        <w:kinsoku/>
        <w:wordWrap/>
        <w:overflowPunct/>
        <w:topLinePunct w:val="0"/>
        <w:autoSpaceDE/>
        <w:autoSpaceDN/>
        <w:bidi w:val="0"/>
        <w:adjustRightIn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宁夏回族自治区</w:t>
      </w:r>
      <w:r>
        <w:rPr>
          <w:rFonts w:hint="default" w:ascii="Times New Roman" w:hAnsi="Times New Roman" w:eastAsia="仿宋_GB2312" w:cs="Times New Roman"/>
          <w:sz w:val="32"/>
          <w:szCs w:val="32"/>
        </w:rPr>
        <w:t>服务业引导资金申请使用全过程承诺责任书（格式见附件</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p>
    <w:p>
      <w:pPr>
        <w:widowControl/>
        <w:adjustRightInd w:val="0"/>
        <w:spacing w:line="560" w:lineRule="exact"/>
        <w:ind w:firstLine="658"/>
        <w:rPr>
          <w:rFonts w:hint="eastAsia" w:ascii="仿宋_GB2312" w:hAnsi="仿宋_GB2312" w:eastAsia="仿宋_GB2312"/>
          <w:sz w:val="32"/>
          <w:szCs w:val="32"/>
        </w:rPr>
      </w:pPr>
    </w:p>
    <w:p>
      <w:pPr>
        <w:widowControl/>
        <w:adjustRightInd w:val="0"/>
        <w:spacing w:line="560" w:lineRule="exact"/>
        <w:ind w:firstLine="658"/>
        <w:rPr>
          <w:rFonts w:hint="eastAsia" w:ascii="仿宋_GB2312" w:hAnsi="仿宋_GB2312" w:eastAsia="仿宋_GB2312"/>
          <w:sz w:val="32"/>
          <w:szCs w:val="32"/>
        </w:rPr>
      </w:pPr>
    </w:p>
    <w:p>
      <w:pPr>
        <w:widowControl/>
        <w:adjustRightInd w:val="0"/>
        <w:spacing w:line="560" w:lineRule="exact"/>
        <w:ind w:firstLine="658"/>
        <w:rPr>
          <w:rFonts w:hint="eastAsia" w:ascii="仿宋_GB2312" w:hAnsi="仿宋_GB2312" w:eastAsia="仿宋_GB2312"/>
          <w:sz w:val="32"/>
          <w:szCs w:val="32"/>
        </w:rPr>
      </w:pPr>
    </w:p>
    <w:p>
      <w:pPr>
        <w:widowControl/>
        <w:adjustRightInd w:val="0"/>
        <w:spacing w:line="560" w:lineRule="exact"/>
        <w:ind w:firstLine="658"/>
        <w:rPr>
          <w:rFonts w:hint="eastAsia" w:ascii="仿宋_GB2312" w:hAnsi="仿宋_GB2312" w:eastAsia="仿宋_GB2312"/>
          <w:sz w:val="32"/>
          <w:szCs w:val="32"/>
        </w:rPr>
      </w:pPr>
    </w:p>
    <w:p>
      <w:pPr>
        <w:widowControl/>
        <w:adjustRightInd w:val="0"/>
        <w:spacing w:line="560" w:lineRule="exact"/>
        <w:ind w:firstLine="658"/>
        <w:rPr>
          <w:rFonts w:hint="eastAsia" w:ascii="仿宋_GB2312" w:hAnsi="仿宋_GB2312" w:eastAsia="仿宋_GB2312"/>
          <w:sz w:val="32"/>
          <w:szCs w:val="32"/>
        </w:rPr>
      </w:pPr>
    </w:p>
    <w:p>
      <w:pPr>
        <w:pStyle w:val="2"/>
        <w:rPr>
          <w:rFonts w:hint="eastAsia"/>
        </w:rPr>
      </w:pPr>
    </w:p>
    <w:tbl>
      <w:tblPr>
        <w:tblStyle w:val="3"/>
        <w:tblW w:w="89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79"/>
        <w:gridCol w:w="619"/>
        <w:gridCol w:w="1157"/>
        <w:gridCol w:w="82"/>
        <w:gridCol w:w="1343"/>
        <w:gridCol w:w="136"/>
        <w:gridCol w:w="1297"/>
        <w:gridCol w:w="322"/>
        <w:gridCol w:w="325"/>
        <w:gridCol w:w="410"/>
        <w:gridCol w:w="142"/>
        <w:gridCol w:w="1290"/>
        <w:gridCol w:w="1"/>
        <w:gridCol w:w="1"/>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460" w:hRule="atLeast"/>
          <w:jc w:val="center"/>
        </w:trPr>
        <w:tc>
          <w:tcPr>
            <w:tcW w:w="1779" w:type="dxa"/>
            <w:vAlign w:val="center"/>
          </w:tcPr>
          <w:p>
            <w:pPr>
              <w:kinsoku/>
              <w:autoSpaceDE/>
              <w:autoSpaceDN w:val="0"/>
              <w:jc w:val="left"/>
              <w:textAlignment w:val="center"/>
              <w:rPr>
                <w:rFonts w:hint="default" w:ascii="宋体" w:hAnsi="宋体" w:eastAsia="宋体"/>
                <w:b/>
                <w:bCs/>
                <w:i w:val="0"/>
                <w:snapToGrid/>
                <w:color w:val="000000"/>
                <w:sz w:val="30"/>
                <w:szCs w:val="30"/>
                <w:u w:val="none"/>
                <w:lang w:eastAsia="zh-CN"/>
              </w:rPr>
            </w:pPr>
            <w:r>
              <w:rPr>
                <w:rFonts w:hint="eastAsia" w:ascii="黑体" w:hAnsi="黑体" w:eastAsia="黑体" w:cs="黑体"/>
                <w:b w:val="0"/>
                <w:bCs w:val="0"/>
                <w:i w:val="0"/>
                <w:snapToGrid/>
                <w:color w:val="000000"/>
                <w:sz w:val="32"/>
                <w:szCs w:val="32"/>
                <w:u w:val="none"/>
                <w:lang w:eastAsia="zh-CN"/>
              </w:rPr>
              <w:t>附件</w:t>
            </w:r>
            <w:r>
              <w:rPr>
                <w:rFonts w:hint="eastAsia" w:ascii="黑体" w:hAnsi="黑体" w:eastAsia="黑体" w:cs="黑体"/>
                <w:b w:val="0"/>
                <w:bCs w:val="0"/>
                <w:i w:val="0"/>
                <w:snapToGrid/>
                <w:color w:val="000000"/>
                <w:sz w:val="32"/>
                <w:szCs w:val="32"/>
                <w:u w:val="none"/>
                <w:lang w:val="en-US" w:eastAsia="zh-CN"/>
              </w:rPr>
              <w:t>4</w:t>
            </w:r>
          </w:p>
        </w:tc>
        <w:tc>
          <w:tcPr>
            <w:tcW w:w="619" w:type="dxa"/>
            <w:vAlign w:val="center"/>
          </w:tcPr>
          <w:p>
            <w:pPr>
              <w:kinsoku/>
              <w:autoSpaceDE/>
              <w:autoSpaceDN w:val="0"/>
              <w:jc w:val="left"/>
              <w:textAlignment w:val="center"/>
              <w:rPr>
                <w:rFonts w:hint="default" w:ascii="宋体" w:hAnsi="宋体" w:eastAsia="宋体"/>
                <w:b/>
                <w:bCs/>
                <w:i w:val="0"/>
                <w:snapToGrid/>
                <w:color w:val="000000"/>
                <w:sz w:val="30"/>
                <w:szCs w:val="30"/>
                <w:u w:val="none"/>
                <w:lang w:eastAsia="zh-CN"/>
              </w:rPr>
            </w:pPr>
          </w:p>
        </w:tc>
        <w:tc>
          <w:tcPr>
            <w:tcW w:w="1239"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479"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297" w:type="dxa"/>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647"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552"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290" w:type="dxa"/>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906" w:type="dxa"/>
            <w:gridSpan w:val="15"/>
            <w:vAlign w:val="center"/>
          </w:tcPr>
          <w:p>
            <w:pPr>
              <w:keepNext w:val="0"/>
              <w:keepLines w:val="0"/>
              <w:pageBreakBefore w:val="0"/>
              <w:widowControl w:val="0"/>
              <w:kinsoku/>
              <w:wordWrap/>
              <w:overflowPunct/>
              <w:topLinePunct w:val="0"/>
              <w:autoSpaceDE/>
              <w:autoSpaceDN w:val="0"/>
              <w:bidi w:val="0"/>
              <w:adjustRightInd/>
              <w:snapToGrid/>
              <w:spacing w:line="58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b w:val="0"/>
                <w:i w:val="0"/>
                <w:snapToGrid/>
                <w:color w:val="000000"/>
                <w:sz w:val="36"/>
                <w:u w:val="none"/>
                <w:lang w:eastAsia="zh-CN"/>
              </w:rPr>
            </w:pPr>
            <w:r>
              <w:rPr>
                <w:rFonts w:hint="eastAsia" w:ascii="方正小标宋_GBK" w:hAnsi="方正小标宋_GBK" w:eastAsia="方正小标宋_GBK" w:cs="方正小标宋_GBK"/>
                <w:b w:val="0"/>
                <w:i w:val="0"/>
                <w:snapToGrid/>
                <w:color w:val="000000"/>
                <w:sz w:val="36"/>
                <w:u w:val="none"/>
                <w:lang w:eastAsia="zh-CN"/>
              </w:rPr>
              <w:t>宁夏回族自治区201</w:t>
            </w:r>
            <w:r>
              <w:rPr>
                <w:rFonts w:hint="eastAsia" w:ascii="方正小标宋_GBK" w:hAnsi="方正小标宋_GBK" w:eastAsia="方正小标宋_GBK" w:cs="方正小标宋_GBK"/>
                <w:b w:val="0"/>
                <w:i w:val="0"/>
                <w:snapToGrid/>
                <w:color w:val="000000"/>
                <w:sz w:val="36"/>
                <w:u w:val="none"/>
                <w:lang w:val="en-US" w:eastAsia="zh-CN"/>
              </w:rPr>
              <w:t>8</w:t>
            </w:r>
            <w:r>
              <w:rPr>
                <w:rFonts w:hint="eastAsia" w:ascii="方正小标宋_GBK" w:hAnsi="方正小标宋_GBK" w:eastAsia="方正小标宋_GBK" w:cs="方正小标宋_GBK"/>
                <w:b w:val="0"/>
                <w:i w:val="0"/>
                <w:snapToGrid/>
                <w:color w:val="000000"/>
                <w:sz w:val="36"/>
                <w:u w:val="none"/>
                <w:lang w:eastAsia="zh-CN"/>
              </w:rPr>
              <w:t>年服务业引导资金申请使用</w:t>
            </w:r>
          </w:p>
          <w:p>
            <w:pPr>
              <w:keepNext w:val="0"/>
              <w:keepLines w:val="0"/>
              <w:pageBreakBefore w:val="0"/>
              <w:widowControl w:val="0"/>
              <w:kinsoku/>
              <w:wordWrap/>
              <w:overflowPunct/>
              <w:topLinePunct w:val="0"/>
              <w:autoSpaceDE/>
              <w:autoSpaceDN w:val="0"/>
              <w:bidi w:val="0"/>
              <w:adjustRightInd/>
              <w:snapToGrid/>
              <w:spacing w:line="580" w:lineRule="exact"/>
              <w:ind w:left="0" w:leftChars="0" w:right="0" w:rightChars="0" w:firstLine="0" w:firstLineChars="0"/>
              <w:jc w:val="center"/>
              <w:textAlignment w:val="center"/>
              <w:outlineLvl w:val="9"/>
              <w:rPr>
                <w:rFonts w:hint="default" w:ascii="黑体" w:hAnsi="黑体" w:eastAsia="黑体"/>
                <w:b w:val="0"/>
                <w:i w:val="0"/>
                <w:snapToGrid/>
                <w:color w:val="000000"/>
                <w:sz w:val="36"/>
                <w:u w:val="none"/>
                <w:lang w:eastAsia="zh-CN"/>
              </w:rPr>
            </w:pPr>
            <w:r>
              <w:rPr>
                <w:rFonts w:hint="eastAsia" w:ascii="方正小标宋_GBK" w:hAnsi="方正小标宋_GBK" w:eastAsia="方正小标宋_GBK" w:cs="方正小标宋_GBK"/>
                <w:b w:val="0"/>
                <w:i w:val="0"/>
                <w:snapToGrid/>
                <w:color w:val="000000"/>
                <w:sz w:val="36"/>
                <w:u w:val="none"/>
                <w:lang w:eastAsia="zh-CN"/>
              </w:rPr>
              <w:t>全过程承诺责任书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jc w:val="center"/>
        </w:trPr>
        <w:tc>
          <w:tcPr>
            <w:tcW w:w="1779" w:type="dxa"/>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619" w:type="dxa"/>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239"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479"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297" w:type="dxa"/>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647"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552"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290" w:type="dxa"/>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4" w:type="dxa"/>
          <w:trHeight w:val="300" w:hRule="atLeast"/>
          <w:jc w:val="center"/>
        </w:trPr>
        <w:tc>
          <w:tcPr>
            <w:tcW w:w="1779" w:type="dxa"/>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619" w:type="dxa"/>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239"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479"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297" w:type="dxa"/>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647"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552" w:type="dxa"/>
            <w:gridSpan w:val="2"/>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290" w:type="dxa"/>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533" w:hRule="exact"/>
          <w:jc w:val="center"/>
        </w:trPr>
        <w:tc>
          <w:tcPr>
            <w:tcW w:w="177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项目申报单位</w:t>
            </w:r>
          </w:p>
        </w:tc>
        <w:tc>
          <w:tcPr>
            <w:tcW w:w="3201" w:type="dxa"/>
            <w:gridSpan w:val="4"/>
            <w:tcBorders>
              <w:top w:val="single" w:color="000000" w:sz="4" w:space="0"/>
              <w:left w:val="single" w:color="000000" w:sz="4" w:space="0"/>
              <w:bottom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组织机构代码</w:t>
            </w:r>
          </w:p>
        </w:tc>
        <w:tc>
          <w:tcPr>
            <w:tcW w:w="2169" w:type="dxa"/>
            <w:gridSpan w:val="6"/>
            <w:tcBorders>
              <w:top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533" w:hRule="exact"/>
          <w:jc w:val="center"/>
        </w:trPr>
        <w:tc>
          <w:tcPr>
            <w:tcW w:w="177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项目名称</w:t>
            </w:r>
          </w:p>
        </w:tc>
        <w:tc>
          <w:tcPr>
            <w:tcW w:w="3201" w:type="dxa"/>
            <w:gridSpan w:val="4"/>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755" w:type="dxa"/>
            <w:gridSpan w:val="3"/>
            <w:tcBorders>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申报依据</w:t>
            </w:r>
          </w:p>
        </w:tc>
        <w:tc>
          <w:tcPr>
            <w:tcW w:w="2169" w:type="dxa"/>
            <w:gridSpan w:val="6"/>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533" w:hRule="exact"/>
          <w:jc w:val="center"/>
        </w:trPr>
        <w:tc>
          <w:tcPr>
            <w:tcW w:w="177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项目总投资</w:t>
            </w:r>
          </w:p>
        </w:tc>
        <w:tc>
          <w:tcPr>
            <w:tcW w:w="3201" w:type="dxa"/>
            <w:gridSpan w:val="4"/>
            <w:tcBorders>
              <w:top w:val="single" w:color="000000" w:sz="4" w:space="0"/>
              <w:left w:val="single" w:color="000000" w:sz="4" w:space="0"/>
              <w:right w:val="single" w:color="000000" w:sz="4" w:space="0"/>
            </w:tcBorders>
            <w:vAlign w:val="center"/>
          </w:tcPr>
          <w:p>
            <w:pPr>
              <w:kinsoku/>
              <w:autoSpaceDE/>
              <w:autoSpaceDN w:val="0"/>
              <w:jc w:val="righ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万元</w:t>
            </w:r>
          </w:p>
        </w:tc>
        <w:tc>
          <w:tcPr>
            <w:tcW w:w="1755" w:type="dxa"/>
            <w:gridSpan w:val="3"/>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申请资金</w:t>
            </w:r>
          </w:p>
        </w:tc>
        <w:tc>
          <w:tcPr>
            <w:tcW w:w="2169" w:type="dxa"/>
            <w:gridSpan w:val="6"/>
            <w:tcBorders>
              <w:top w:val="single" w:color="000000" w:sz="4" w:space="0"/>
              <w:left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 xml:space="preserve">         </w:t>
            </w:r>
            <w:r>
              <w:rPr>
                <w:rFonts w:hint="default" w:ascii="宋体" w:hAnsi="宋体" w:eastAsia="宋体"/>
                <w:b w:val="0"/>
                <w:i w:val="0"/>
                <w:snapToGrid/>
                <w:color w:val="000000"/>
                <w:sz w:val="24"/>
                <w:u w:val="none"/>
                <w:lang w:val="en-US" w:eastAsia="zh-CN"/>
              </w:rPr>
              <w:t xml:space="preserve"> </w:t>
            </w:r>
            <w:r>
              <w:rPr>
                <w:rFonts w:hint="default" w:ascii="宋体" w:hAnsi="宋体" w:eastAsia="宋体"/>
                <w:b w:val="0"/>
                <w:i w:val="0"/>
                <w:snapToGrid/>
                <w:color w:val="000000"/>
                <w:sz w:val="24"/>
                <w:u w:val="none"/>
                <w:lang w:eastAsia="zh-CN"/>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dxa"/>
          <w:trHeight w:val="1080" w:hRule="atLeast"/>
          <w:jc w:val="center"/>
        </w:trPr>
        <w:tc>
          <w:tcPr>
            <w:tcW w:w="1779" w:type="dxa"/>
            <w:tcBorders>
              <w:top w:val="single" w:color="000000" w:sz="4" w:space="0"/>
              <w:left w:val="single" w:color="000000" w:sz="4" w:space="0"/>
              <w:bottom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项目所在地</w:t>
            </w:r>
          </w:p>
        </w:tc>
        <w:tc>
          <w:tcPr>
            <w:tcW w:w="1776"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项目责任人</w:t>
            </w:r>
          </w:p>
        </w:tc>
        <w:tc>
          <w:tcPr>
            <w:tcW w:w="1755"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联系电话</w:t>
            </w:r>
          </w:p>
        </w:tc>
        <w:tc>
          <w:tcPr>
            <w:tcW w:w="1433" w:type="dxa"/>
            <w:gridSpan w:val="3"/>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6" w:hRule="atLeast"/>
          <w:jc w:val="center"/>
        </w:trPr>
        <w:tc>
          <w:tcPr>
            <w:tcW w:w="8906" w:type="dxa"/>
            <w:gridSpan w:val="15"/>
            <w:tcBorders>
              <w:top w:val="single" w:color="000000" w:sz="4" w:space="0"/>
              <w:left w:val="single" w:color="000000" w:sz="4" w:space="0"/>
              <w:bottom w:val="single" w:color="000000" w:sz="4" w:space="0"/>
              <w:right w:val="single" w:color="000000" w:sz="4" w:space="0"/>
            </w:tcBorders>
            <w:vAlign w:val="top"/>
          </w:tcPr>
          <w:p>
            <w:pPr>
              <w:kinsoku/>
              <w:autoSpaceDE/>
              <w:autoSpaceDN w:val="0"/>
              <w:jc w:val="left"/>
              <w:textAlignment w:val="top"/>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t>项目申报单位承诺：</w:t>
            </w: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t xml:space="preserve">    1.本单位近三年信用状况良好，征信体系无不良记录。                                                    </w:t>
            </w:r>
          </w:p>
          <w:p>
            <w:pPr>
              <w:kinsoku/>
              <w:autoSpaceDE/>
              <w:autoSpaceDN w:val="0"/>
              <w:jc w:val="left"/>
              <w:textAlignment w:val="top"/>
              <w:rPr>
                <w:rFonts w:hint="eastAsia" w:ascii="宋体" w:hAnsi="宋体"/>
                <w:b w:val="0"/>
                <w:i w:val="0"/>
                <w:snapToGrid/>
                <w:color w:val="000000"/>
                <w:sz w:val="24"/>
                <w:u w:val="none"/>
                <w:lang w:val="en-US" w:eastAsia="zh-CN"/>
              </w:rPr>
            </w:pPr>
            <w:r>
              <w:rPr>
                <w:rFonts w:hint="default" w:ascii="宋体" w:hAnsi="宋体" w:eastAsia="宋体"/>
                <w:b w:val="0"/>
                <w:i w:val="0"/>
                <w:snapToGrid/>
                <w:color w:val="000000"/>
                <w:sz w:val="24"/>
                <w:u w:val="none"/>
                <w:lang w:eastAsia="zh-CN"/>
              </w:rPr>
              <w:t xml:space="preserve">                                                                                                                                                                                                                                                     </w:t>
            </w:r>
            <w:r>
              <w:rPr>
                <w:rFonts w:hint="eastAsia" w:ascii="宋体" w:hAnsi="宋体"/>
                <w:b w:val="0"/>
                <w:i w:val="0"/>
                <w:snapToGrid/>
                <w:color w:val="000000"/>
                <w:sz w:val="24"/>
                <w:u w:val="none"/>
                <w:lang w:val="en-US" w:eastAsia="zh-CN"/>
              </w:rPr>
              <w:t xml:space="preserve">  </w:t>
            </w:r>
            <w:r>
              <w:rPr>
                <w:rFonts w:hint="default" w:ascii="宋体" w:hAnsi="宋体" w:eastAsia="宋体"/>
                <w:b w:val="0"/>
                <w:i w:val="0"/>
                <w:snapToGrid/>
                <w:color w:val="000000"/>
                <w:sz w:val="24"/>
                <w:u w:val="none"/>
                <w:lang w:eastAsia="zh-CN"/>
              </w:rPr>
              <w:t xml:space="preserve">    </w:t>
            </w:r>
            <w:r>
              <w:rPr>
                <w:rFonts w:hint="eastAsia" w:ascii="宋体" w:hAnsi="宋体"/>
                <w:b w:val="0"/>
                <w:i w:val="0"/>
                <w:snapToGrid/>
                <w:color w:val="000000"/>
                <w:sz w:val="24"/>
                <w:u w:val="none"/>
                <w:lang w:val="en-US" w:eastAsia="zh-CN"/>
              </w:rPr>
              <w:t xml:space="preserve">                  </w:t>
            </w:r>
          </w:p>
          <w:p>
            <w:pPr>
              <w:kinsoku/>
              <w:autoSpaceDE/>
              <w:autoSpaceDN w:val="0"/>
              <w:jc w:val="left"/>
              <w:textAlignment w:val="top"/>
              <w:rPr>
                <w:rFonts w:hint="default" w:ascii="宋体" w:hAnsi="宋体" w:eastAsia="宋体"/>
                <w:b w:val="0"/>
                <w:i w:val="0"/>
                <w:snapToGrid/>
                <w:color w:val="000000"/>
                <w:sz w:val="24"/>
                <w:u w:val="none"/>
                <w:lang w:eastAsia="zh-CN"/>
              </w:rPr>
            </w:pPr>
            <w:r>
              <w:rPr>
                <w:rFonts w:hint="eastAsia" w:ascii="宋体" w:hAnsi="宋体"/>
                <w:b w:val="0"/>
                <w:i w:val="0"/>
                <w:snapToGrid/>
                <w:color w:val="000000"/>
                <w:sz w:val="24"/>
                <w:u w:val="none"/>
                <w:lang w:val="en-US" w:eastAsia="zh-CN"/>
              </w:rPr>
              <w:t xml:space="preserve">    </w:t>
            </w:r>
            <w:r>
              <w:rPr>
                <w:rFonts w:hint="default" w:ascii="宋体" w:hAnsi="宋体" w:eastAsia="宋体"/>
                <w:b w:val="0"/>
                <w:i w:val="0"/>
                <w:snapToGrid/>
                <w:color w:val="000000"/>
                <w:sz w:val="24"/>
                <w:u w:val="none"/>
                <w:lang w:eastAsia="zh-CN"/>
              </w:rPr>
              <w:t>2.申报的所有材料均依据相关项目申报要求，据实提供。</w:t>
            </w: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t xml:space="preserve">    3.引导资金获批后将按规定使用。</w:t>
            </w: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t xml:space="preserve">    4.如违背以上承诺，愿意承担相关责任，同意有关主管部门将相关失信信息记入公共信息信用系统。严重失信的，同意在相关政府门户网站公示。</w:t>
            </w: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t xml:space="preserve">                           </w:t>
            </w: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t xml:space="preserve">                           项目申报责任人（签名）：                                           </w:t>
            </w:r>
            <w:r>
              <w:rPr>
                <w:rFonts w:hint="default" w:ascii="宋体" w:hAnsi="宋体" w:eastAsia="宋体"/>
                <w:b w:val="0"/>
                <w:i w:val="0"/>
                <w:snapToGrid/>
                <w:color w:val="000000"/>
                <w:sz w:val="24"/>
                <w:u w:val="none"/>
                <w:lang w:eastAsia="zh-CN"/>
              </w:rPr>
              <w:br w:type="textWrapping"/>
            </w:r>
            <w:r>
              <w:rPr>
                <w:rFonts w:hint="eastAsia" w:ascii="宋体" w:hAnsi="宋体"/>
                <w:b w:val="0"/>
                <w:i w:val="0"/>
                <w:snapToGrid/>
                <w:color w:val="000000"/>
                <w:sz w:val="24"/>
                <w:u w:val="none"/>
                <w:lang w:val="en-US" w:eastAsia="zh-CN"/>
              </w:rPr>
              <w:t xml:space="preserve"> </w:t>
            </w:r>
            <w:r>
              <w:rPr>
                <w:rFonts w:hint="default" w:ascii="宋体" w:hAnsi="宋体" w:eastAsia="宋体"/>
                <w:b w:val="0"/>
                <w:i w:val="0"/>
                <w:snapToGrid/>
                <w:color w:val="000000"/>
                <w:sz w:val="24"/>
                <w:u w:val="none"/>
                <w:lang w:eastAsia="zh-CN"/>
              </w:rPr>
              <w:t xml:space="preserve">                          单位负责人（签名）</w:t>
            </w:r>
            <w:r>
              <w:rPr>
                <w:rFonts w:hint="eastAsia" w:ascii="宋体" w:hAnsi="宋体"/>
                <w:b w:val="0"/>
                <w:i w:val="0"/>
                <w:snapToGrid/>
                <w:color w:val="000000"/>
                <w:sz w:val="24"/>
                <w:u w:val="none"/>
                <w:lang w:eastAsia="zh-CN"/>
              </w:rPr>
              <w:t>：</w:t>
            </w:r>
            <w:r>
              <w:rPr>
                <w:rFonts w:hint="default" w:ascii="宋体" w:hAnsi="宋体" w:eastAsia="宋体"/>
                <w:b w:val="0"/>
                <w:i w:val="0"/>
                <w:snapToGrid/>
                <w:color w:val="000000"/>
                <w:sz w:val="24"/>
                <w:u w:val="none"/>
                <w:lang w:eastAsia="zh-CN"/>
              </w:rPr>
              <w:t xml:space="preserve">        （公章）</w:t>
            </w: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t xml:space="preserve">                                      </w:t>
            </w:r>
            <w:r>
              <w:rPr>
                <w:rFonts w:hint="default" w:ascii="宋体" w:hAnsi="宋体" w:eastAsia="宋体"/>
                <w:b w:val="0"/>
                <w:i w:val="0"/>
                <w:snapToGrid/>
                <w:color w:val="000000"/>
                <w:sz w:val="24"/>
                <w:u w:val="none"/>
                <w:lang w:eastAsia="zh-CN"/>
              </w:rPr>
              <w:br w:type="textWrapping"/>
            </w:r>
            <w:r>
              <w:rPr>
                <w:rFonts w:hint="default" w:ascii="宋体" w:hAnsi="宋体" w:eastAsia="宋体"/>
                <w:b w:val="0"/>
                <w:i w:val="0"/>
                <w:snapToGrid/>
                <w:color w:val="000000"/>
                <w:sz w:val="24"/>
                <w:u w:val="none"/>
                <w:lang w:eastAsia="zh-CN"/>
              </w:rPr>
              <w:t xml:space="preserve">                                         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3FD0"/>
    <w:multiLevelType w:val="singleLevel"/>
    <w:tmpl w:val="5A323FD0"/>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61BEA"/>
    <w:rsid w:val="41661BEA"/>
    <w:rsid w:val="7A2216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unhideWhenUsed/>
    <w:qFormat/>
    <w:uiPriority w:val="0"/>
    <w:pPr>
      <w:widowControl w:val="0"/>
      <w:spacing w:before="100" w:beforeLines="100" w:line="560" w:lineRule="exact"/>
      <w:ind w:left="-160" w:leftChars="-50" w:firstLine="964" w:firstLineChars="200"/>
      <w:outlineLvl w:val="1"/>
    </w:pPr>
    <w:rPr>
      <w:rFonts w:ascii="黑体" w:hAnsi="黑体" w:eastAsia="黑体"/>
      <w:bCs/>
      <w:color w:val="000000"/>
      <w:kern w:val="0"/>
      <w:sz w:val="30"/>
      <w:szCs w:val="3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Default"/>
    <w:uiPriority w:val="0"/>
    <w:pPr>
      <w:widowControl w:val="0"/>
      <w:autoSpaceDE w:val="0"/>
      <w:autoSpaceDN w:val="0"/>
    </w:pPr>
    <w:rPr>
      <w:rFonts w:hint="eastAsia" w:ascii="仿宋_GB2312" w:eastAsia="仿宋_GB2312" w:hAnsiTheme="minorHAnsi" w:cstheme="minorBidi"/>
      <w:color w:val="000000"/>
      <w:sz w:val="24"/>
      <w:szCs w:val="22"/>
      <w:lang w:val="en-US" w:eastAsia="zh-CN" w:bidi="ar-SA"/>
    </w:rPr>
  </w:style>
  <w:style w:type="paragraph" w:customStyle="1" w:styleId="6">
    <w:name w:val="Normal (Web)"/>
    <w:basedOn w:val="1"/>
    <w:qFormat/>
    <w:uiPriority w:val="0"/>
    <w:pPr>
      <w:spacing w:before="0" w:beforeLines="0" w:beforeAutospacing="0" w:after="0" w:afterLines="0" w:afterAutospacing="0"/>
      <w:ind w:left="0" w:right="0"/>
      <w:jc w:val="left"/>
    </w:pPr>
    <w:rPr>
      <w:kern w:val="0"/>
      <w:sz w:val="24"/>
      <w:lang w:val="en-US" w:eastAsia="zh-CN"/>
    </w:r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2018-01-02T02:34:00Z</dcterms:created>
  <dc:creator>刘乐</dc:creator>
  <cp:lastModifiedBy>人生百态各种无奈1416126671</cp:lastModifiedBy>
  <dcterms:modified xsi:type="dcterms:W3CDTF">2021-01-27T03:03:31Z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