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45" w:rsidRDefault="00740A45" w:rsidP="00740A45">
      <w:pPr>
        <w:snapToGrid w:val="0"/>
        <w:spacing w:line="4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740A45" w:rsidRDefault="00740A45" w:rsidP="00740A45">
      <w:pPr>
        <w:snapToGrid w:val="0"/>
        <w:spacing w:line="30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740A45" w:rsidRDefault="00740A45" w:rsidP="00740A45">
      <w:pPr>
        <w:snapToGrid w:val="0"/>
        <w:spacing w:line="560" w:lineRule="exact"/>
        <w:ind w:firstLineChars="100" w:firstLine="440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Ansi="仿宋_GB2312" w:cs="仿宋_GB2312" w:hint="eastAsia"/>
          <w:sz w:val="44"/>
          <w:szCs w:val="32"/>
        </w:rPr>
        <w:t>技能人员《国家职业资格目录（2021年版）》</w:t>
      </w: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874"/>
        <w:gridCol w:w="3100"/>
        <w:gridCol w:w="5086"/>
      </w:tblGrid>
      <w:tr w:rsidR="00740A45" w:rsidTr="00936126">
        <w:trPr>
          <w:trHeight w:val="400"/>
        </w:trPr>
        <w:tc>
          <w:tcPr>
            <w:tcW w:w="874" w:type="dxa"/>
          </w:tcPr>
          <w:bookmarkEnd w:id="0"/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8186" w:type="dxa"/>
            <w:gridSpan w:val="2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职业资格名称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焊工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民用核安全设备焊工、焊接操作工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国防科技工业军用核安全设备焊接人员</w:t>
            </w:r>
          </w:p>
        </w:tc>
      </w:tr>
      <w:tr w:rsidR="00740A45" w:rsidTr="00936126">
        <w:trPr>
          <w:trHeight w:hRule="exact" w:val="406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安全保护服务人员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保安员</w:t>
            </w:r>
          </w:p>
        </w:tc>
      </w:tr>
      <w:tr w:rsidR="00740A45" w:rsidTr="00936126">
        <w:trPr>
          <w:trHeight w:hRule="exact" w:val="381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民航安全检查员</w:t>
            </w:r>
          </w:p>
        </w:tc>
      </w:tr>
      <w:tr w:rsidR="00740A45" w:rsidTr="00936126">
        <w:trPr>
          <w:trHeight w:hRule="exact" w:val="381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消防和应急救援人员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消防员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森林消防员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救援员</w:t>
            </w:r>
            <w:proofErr w:type="gramEnd"/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4</w:t>
            </w:r>
          </w:p>
        </w:tc>
        <w:tc>
          <w:tcPr>
            <w:tcW w:w="3100" w:type="dxa"/>
            <w:vAlign w:val="center"/>
          </w:tcPr>
          <w:p w:rsidR="00740A45" w:rsidRDefault="00740A45" w:rsidP="00936126">
            <w:pPr>
              <w:pStyle w:val="a4"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消防设施操作员</w:t>
            </w:r>
          </w:p>
        </w:tc>
        <w:tc>
          <w:tcPr>
            <w:tcW w:w="5086" w:type="dxa"/>
            <w:vAlign w:val="center"/>
          </w:tcPr>
          <w:p w:rsidR="00740A45" w:rsidRDefault="00740A45" w:rsidP="00936126">
            <w:pPr>
              <w:pStyle w:val="a4"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消防行业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技能鉴定机构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5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pStyle w:val="a4"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健身和娱乐场所服务人员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游泳救生员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社会体育指导员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pStyle w:val="a4"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航空运输服务人员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民航乘务员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pStyle w:val="a4"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机场运行指挥员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7</w:t>
            </w:r>
          </w:p>
        </w:tc>
        <w:tc>
          <w:tcPr>
            <w:tcW w:w="3100" w:type="dxa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轨道交通运输服务人员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轨道列车司机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8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危险货物、化学品运输从业人员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危险货物道路运输从业人员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放射性物品道路运输从业人员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危险货物水路运输从业人员</w:t>
            </w:r>
          </w:p>
        </w:tc>
      </w:tr>
      <w:tr w:rsidR="00740A45" w:rsidTr="00936126">
        <w:trPr>
          <w:trHeight w:hRule="exact" w:val="419"/>
        </w:trPr>
        <w:tc>
          <w:tcPr>
            <w:tcW w:w="874" w:type="dxa"/>
            <w:vMerge w:val="restart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9</w:t>
            </w:r>
          </w:p>
        </w:tc>
        <w:tc>
          <w:tcPr>
            <w:tcW w:w="3100" w:type="dxa"/>
            <w:vMerge w:val="restart"/>
            <w:vAlign w:val="center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道路运输从业人员</w:t>
            </w: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经营性客运驾驶员</w:t>
            </w:r>
          </w:p>
        </w:tc>
      </w:tr>
      <w:tr w:rsidR="00740A45" w:rsidTr="00936126">
        <w:trPr>
          <w:trHeight w:hRule="exact" w:val="431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经营性货运驾驶员</w:t>
            </w:r>
          </w:p>
        </w:tc>
      </w:tr>
      <w:tr w:rsidR="00740A45" w:rsidTr="00936126">
        <w:trPr>
          <w:trHeight w:hRule="exact" w:val="480"/>
        </w:trPr>
        <w:tc>
          <w:tcPr>
            <w:tcW w:w="874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00" w:type="dxa"/>
            <w:vMerge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086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出租汽车驾驶员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10</w:t>
            </w:r>
          </w:p>
        </w:tc>
        <w:tc>
          <w:tcPr>
            <w:tcW w:w="8186" w:type="dxa"/>
            <w:gridSpan w:val="2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特种作业人员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11</w:t>
            </w:r>
          </w:p>
        </w:tc>
        <w:tc>
          <w:tcPr>
            <w:tcW w:w="8186" w:type="dxa"/>
            <w:gridSpan w:val="2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建筑施工特种作业人员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12</w:t>
            </w:r>
          </w:p>
        </w:tc>
        <w:tc>
          <w:tcPr>
            <w:tcW w:w="8186" w:type="dxa"/>
            <w:gridSpan w:val="2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特种设备安全管理和作业人员</w:t>
            </w:r>
          </w:p>
        </w:tc>
      </w:tr>
      <w:tr w:rsidR="00740A45" w:rsidTr="00936126">
        <w:trPr>
          <w:trHeight w:hRule="exact" w:val="476"/>
        </w:trPr>
        <w:tc>
          <w:tcPr>
            <w:tcW w:w="874" w:type="dxa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13</w:t>
            </w:r>
          </w:p>
        </w:tc>
        <w:tc>
          <w:tcPr>
            <w:tcW w:w="8186" w:type="dxa"/>
            <w:gridSpan w:val="2"/>
          </w:tcPr>
          <w:p w:rsidR="00740A45" w:rsidRDefault="00740A45" w:rsidP="00936126">
            <w:pPr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繁殖员</w:t>
            </w:r>
            <w:proofErr w:type="gramEnd"/>
          </w:p>
        </w:tc>
      </w:tr>
    </w:tbl>
    <w:p w:rsidR="00740A45" w:rsidRDefault="00740A45" w:rsidP="00740A45"/>
    <w:p w:rsidR="00740A45" w:rsidRDefault="00740A45" w:rsidP="00740A45"/>
    <w:p w:rsidR="00D01BD9" w:rsidRDefault="00D01BD9"/>
    <w:sectPr w:rsidR="00D0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45"/>
    <w:rsid w:val="00740A45"/>
    <w:rsid w:val="00D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5B70"/>
  <w15:chartTrackingRefBased/>
  <w15:docId w15:val="{79F6A82B-B0B4-4611-8B59-AB75A868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40A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740A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2"/>
    <w:qFormat/>
    <w:rsid w:val="00740A4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footer"/>
    <w:basedOn w:val="a"/>
    <w:link w:val="a6"/>
    <w:uiPriority w:val="99"/>
    <w:semiHidden/>
    <w:unhideWhenUsed/>
    <w:rsid w:val="0074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semiHidden/>
    <w:rsid w:val="00740A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尤静波</dc:creator>
  <cp:keywords/>
  <dc:description/>
  <cp:lastModifiedBy>尤静波</cp:lastModifiedBy>
  <cp:revision>1</cp:revision>
  <dcterms:created xsi:type="dcterms:W3CDTF">2002-01-14T20:04:00Z</dcterms:created>
  <dcterms:modified xsi:type="dcterms:W3CDTF">2002-01-14T20:05:00Z</dcterms:modified>
</cp:coreProperties>
</file>